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4A0F" w14:textId="2BC351E7" w:rsidR="00435031" w:rsidRDefault="00303066" w:rsidP="00435031">
      <w:pPr>
        <w:ind w:left="-432" w:right="-720"/>
        <w:rPr>
          <w:sz w:val="17"/>
          <w:szCs w:val="17"/>
        </w:rPr>
      </w:pPr>
      <w:r w:rsidRPr="45C19FB7">
        <w:rPr>
          <w:b/>
          <w:bCs/>
          <w:sz w:val="17"/>
          <w:szCs w:val="17"/>
        </w:rPr>
        <w:t>Guest Name</w:t>
      </w:r>
      <w:r w:rsidRPr="45C19FB7">
        <w:rPr>
          <w:sz w:val="17"/>
          <w:szCs w:val="17"/>
        </w:rPr>
        <w:t xml:space="preserve"> _________________</w:t>
      </w:r>
      <w:r w:rsidR="008E016C" w:rsidRPr="45C19FB7">
        <w:rPr>
          <w:sz w:val="17"/>
          <w:szCs w:val="17"/>
        </w:rPr>
        <w:t>___________________</w:t>
      </w:r>
      <w:r w:rsidRPr="45C19FB7">
        <w:rPr>
          <w:sz w:val="17"/>
          <w:szCs w:val="17"/>
        </w:rPr>
        <w:t>_</w:t>
      </w:r>
      <w:r w:rsidR="008E1187" w:rsidRPr="45C19FB7">
        <w:rPr>
          <w:sz w:val="17"/>
          <w:szCs w:val="17"/>
        </w:rPr>
        <w:t>________</w:t>
      </w:r>
      <w:r w:rsidRPr="45C19FB7">
        <w:rPr>
          <w:sz w:val="17"/>
          <w:szCs w:val="17"/>
        </w:rPr>
        <w:t xml:space="preserve">__________     </w:t>
      </w:r>
      <w:r w:rsidR="2C7BAE7F" w:rsidRPr="45C19FB7">
        <w:rPr>
          <w:sz w:val="17"/>
          <w:szCs w:val="17"/>
        </w:rPr>
        <w:t xml:space="preserve">     </w:t>
      </w:r>
      <w:r w:rsidRPr="45C19FB7">
        <w:rPr>
          <w:sz w:val="17"/>
          <w:szCs w:val="17"/>
        </w:rPr>
        <w:t xml:space="preserve">   </w:t>
      </w:r>
      <w:r w:rsidRPr="45C19FB7">
        <w:rPr>
          <w:b/>
          <w:bCs/>
          <w:sz w:val="17"/>
          <w:szCs w:val="17"/>
        </w:rPr>
        <w:t>DOB</w:t>
      </w:r>
      <w:r w:rsidRPr="45C19FB7">
        <w:rPr>
          <w:sz w:val="17"/>
          <w:szCs w:val="17"/>
        </w:rPr>
        <w:t xml:space="preserve"> _____________</w:t>
      </w:r>
      <w:r w:rsidR="008E016C" w:rsidRPr="45C19FB7">
        <w:rPr>
          <w:sz w:val="17"/>
          <w:szCs w:val="17"/>
        </w:rPr>
        <w:t>___</w:t>
      </w:r>
      <w:r w:rsidR="008E1187" w:rsidRPr="45C19FB7">
        <w:rPr>
          <w:sz w:val="17"/>
          <w:szCs w:val="17"/>
        </w:rPr>
        <w:t>__________</w:t>
      </w:r>
      <w:r w:rsidR="008E016C" w:rsidRPr="45C19FB7">
        <w:rPr>
          <w:sz w:val="17"/>
          <w:szCs w:val="17"/>
        </w:rPr>
        <w:t>_</w:t>
      </w:r>
      <w:r w:rsidRPr="45C19FB7">
        <w:rPr>
          <w:sz w:val="17"/>
          <w:szCs w:val="17"/>
        </w:rPr>
        <w:t>_</w:t>
      </w:r>
      <w:r w:rsidR="008E1187" w:rsidRPr="45C19FB7">
        <w:rPr>
          <w:sz w:val="17"/>
          <w:szCs w:val="17"/>
        </w:rPr>
        <w:t xml:space="preserve"> </w:t>
      </w:r>
      <w:r w:rsidRPr="45C19FB7">
        <w:rPr>
          <w:sz w:val="17"/>
          <w:szCs w:val="17"/>
        </w:rPr>
        <w:t xml:space="preserve"> </w:t>
      </w:r>
      <w:r w:rsidR="008E1187" w:rsidRPr="45C19FB7">
        <w:rPr>
          <w:sz w:val="17"/>
          <w:szCs w:val="17"/>
        </w:rPr>
        <w:t xml:space="preserve">  </w:t>
      </w:r>
      <w:r w:rsidR="2ADFDE1E" w:rsidRPr="45C19FB7">
        <w:rPr>
          <w:sz w:val="17"/>
          <w:szCs w:val="17"/>
        </w:rPr>
        <w:t xml:space="preserve">  </w:t>
      </w:r>
      <w:r w:rsidR="008E1187" w:rsidRPr="45C19FB7">
        <w:rPr>
          <w:sz w:val="17"/>
          <w:szCs w:val="17"/>
        </w:rPr>
        <w:t xml:space="preserve">   </w:t>
      </w:r>
      <w:r w:rsidRPr="45C19FB7">
        <w:rPr>
          <w:sz w:val="17"/>
          <w:szCs w:val="17"/>
        </w:rPr>
        <w:t xml:space="preserve">   </w:t>
      </w:r>
      <w:r w:rsidRPr="45C19FB7">
        <w:rPr>
          <w:b/>
          <w:bCs/>
          <w:sz w:val="17"/>
          <w:szCs w:val="17"/>
        </w:rPr>
        <w:t>Sex</w:t>
      </w:r>
      <w:r w:rsidRPr="45C19FB7">
        <w:rPr>
          <w:sz w:val="17"/>
          <w:szCs w:val="17"/>
        </w:rPr>
        <w:t xml:space="preserve">  M   or   F</w:t>
      </w:r>
    </w:p>
    <w:p w14:paraId="12968D8B" w14:textId="13A73860" w:rsidR="00303066" w:rsidRPr="008E1187" w:rsidRDefault="00303066" w:rsidP="00435031">
      <w:pPr>
        <w:ind w:left="-432" w:right="-720"/>
        <w:rPr>
          <w:sz w:val="17"/>
          <w:szCs w:val="17"/>
        </w:rPr>
      </w:pPr>
      <w:r w:rsidRPr="008E1187">
        <w:rPr>
          <w:b/>
          <w:sz w:val="17"/>
          <w:szCs w:val="17"/>
        </w:rPr>
        <w:t>Address</w:t>
      </w:r>
      <w:r w:rsidRPr="008E1187">
        <w:rPr>
          <w:sz w:val="17"/>
          <w:szCs w:val="17"/>
        </w:rPr>
        <w:t xml:space="preserve"> ____________________________________________________</w:t>
      </w:r>
      <w:r w:rsidR="008E016C" w:rsidRPr="008E1187">
        <w:rPr>
          <w:sz w:val="17"/>
          <w:szCs w:val="17"/>
        </w:rPr>
        <w:t>____________</w:t>
      </w:r>
      <w:r w:rsidR="00435031">
        <w:rPr>
          <w:sz w:val="17"/>
          <w:szCs w:val="17"/>
        </w:rPr>
        <w:t>________</w:t>
      </w:r>
      <w:r w:rsidR="008E016C" w:rsidRPr="008E1187">
        <w:rPr>
          <w:sz w:val="17"/>
          <w:szCs w:val="17"/>
        </w:rPr>
        <w:t>_</w:t>
      </w:r>
      <w:r w:rsidRPr="008E1187">
        <w:rPr>
          <w:sz w:val="17"/>
          <w:szCs w:val="17"/>
        </w:rPr>
        <w:t xml:space="preserve">   </w:t>
      </w:r>
      <w:r w:rsidR="008E1187">
        <w:rPr>
          <w:sz w:val="17"/>
          <w:szCs w:val="17"/>
        </w:rPr>
        <w:t xml:space="preserve"> </w:t>
      </w:r>
      <w:r w:rsidR="008E016C" w:rsidRPr="008E1187">
        <w:rPr>
          <w:sz w:val="17"/>
          <w:szCs w:val="17"/>
        </w:rPr>
        <w:t xml:space="preserve">  </w:t>
      </w:r>
      <w:r w:rsidRPr="008E1187">
        <w:rPr>
          <w:b/>
          <w:sz w:val="17"/>
          <w:szCs w:val="17"/>
        </w:rPr>
        <w:t>Ph #</w:t>
      </w:r>
      <w:r w:rsidR="008E1187">
        <w:rPr>
          <w:b/>
          <w:sz w:val="17"/>
          <w:szCs w:val="17"/>
        </w:rPr>
        <w:t xml:space="preserve"> </w:t>
      </w:r>
      <w:r w:rsidR="008E1187">
        <w:rPr>
          <w:sz w:val="17"/>
          <w:szCs w:val="17"/>
        </w:rPr>
        <w:t xml:space="preserve"> </w:t>
      </w:r>
      <w:r w:rsidR="008E1187" w:rsidRPr="008E1187">
        <w:rPr>
          <w:sz w:val="17"/>
          <w:szCs w:val="17"/>
        </w:rPr>
        <w:t>__________</w:t>
      </w:r>
      <w:r w:rsidR="008E016C" w:rsidRPr="008E1187">
        <w:rPr>
          <w:sz w:val="17"/>
          <w:szCs w:val="17"/>
        </w:rPr>
        <w:t>_</w:t>
      </w:r>
      <w:r w:rsidRPr="008E1187">
        <w:rPr>
          <w:sz w:val="17"/>
          <w:szCs w:val="17"/>
        </w:rPr>
        <w:t>__</w:t>
      </w:r>
      <w:r w:rsidR="008E016C" w:rsidRPr="008E1187">
        <w:rPr>
          <w:sz w:val="17"/>
          <w:szCs w:val="17"/>
        </w:rPr>
        <w:t>_______</w:t>
      </w:r>
      <w:r w:rsidRPr="008E1187">
        <w:rPr>
          <w:sz w:val="17"/>
          <w:szCs w:val="17"/>
        </w:rPr>
        <w:t>_______</w:t>
      </w:r>
      <w:r w:rsidR="008E016C" w:rsidRPr="008E1187">
        <w:rPr>
          <w:sz w:val="17"/>
          <w:szCs w:val="17"/>
        </w:rPr>
        <w:t>_</w:t>
      </w:r>
      <w:r w:rsidRPr="008E1187">
        <w:rPr>
          <w:sz w:val="17"/>
          <w:szCs w:val="17"/>
        </w:rPr>
        <w:t>_____</w:t>
      </w:r>
    </w:p>
    <w:p w14:paraId="65A314FE" w14:textId="1E6403F2" w:rsidR="00303066" w:rsidRPr="008E1187" w:rsidRDefault="00303066" w:rsidP="00F15CC6">
      <w:pPr>
        <w:spacing w:after="160"/>
        <w:ind w:left="-432" w:right="-720"/>
        <w:rPr>
          <w:sz w:val="17"/>
          <w:szCs w:val="17"/>
        </w:rPr>
      </w:pPr>
      <w:r w:rsidRPr="008E1187">
        <w:rPr>
          <w:b/>
          <w:sz w:val="17"/>
          <w:szCs w:val="17"/>
        </w:rPr>
        <w:t>Allergies</w:t>
      </w:r>
      <w:r w:rsidRPr="008E1187">
        <w:rPr>
          <w:sz w:val="17"/>
          <w:szCs w:val="17"/>
        </w:rPr>
        <w:t xml:space="preserve"> _____________________</w:t>
      </w:r>
      <w:r w:rsidR="008E016C" w:rsidRPr="008E1187">
        <w:rPr>
          <w:sz w:val="17"/>
          <w:szCs w:val="17"/>
        </w:rPr>
        <w:t>__________</w:t>
      </w:r>
      <w:r w:rsidR="008E1187" w:rsidRPr="008E1187">
        <w:rPr>
          <w:sz w:val="17"/>
          <w:szCs w:val="17"/>
        </w:rPr>
        <w:t>__________</w:t>
      </w:r>
      <w:r w:rsidRPr="008E1187">
        <w:rPr>
          <w:sz w:val="17"/>
          <w:szCs w:val="17"/>
        </w:rPr>
        <w:t>________</w:t>
      </w:r>
      <w:r w:rsidR="008E016C" w:rsidRPr="008E1187">
        <w:rPr>
          <w:sz w:val="17"/>
          <w:szCs w:val="17"/>
        </w:rPr>
        <w:t xml:space="preserve">  </w:t>
      </w:r>
      <w:r w:rsidR="00535B67" w:rsidRPr="008E1187">
        <w:rPr>
          <w:sz w:val="17"/>
          <w:szCs w:val="17"/>
        </w:rPr>
        <w:t xml:space="preserve">  </w:t>
      </w:r>
      <w:r w:rsidR="00535B67" w:rsidRPr="008E1187">
        <w:rPr>
          <w:b/>
          <w:bCs/>
          <w:sz w:val="17"/>
          <w:szCs w:val="17"/>
        </w:rPr>
        <w:t>Medical Conditions</w:t>
      </w:r>
      <w:r w:rsidR="00535B67" w:rsidRPr="008E1187">
        <w:rPr>
          <w:b/>
          <w:bCs/>
          <w:sz w:val="17"/>
          <w:szCs w:val="17"/>
        </w:rPr>
        <w:softHyphen/>
      </w:r>
      <w:r w:rsidR="008E1187">
        <w:rPr>
          <w:sz w:val="17"/>
          <w:szCs w:val="17"/>
        </w:rPr>
        <w:t xml:space="preserve">    </w:t>
      </w:r>
      <w:r w:rsidR="00535B67" w:rsidRPr="008E1187">
        <w:rPr>
          <w:sz w:val="17"/>
          <w:szCs w:val="17"/>
        </w:rPr>
        <w:t>___</w:t>
      </w:r>
      <w:r w:rsidR="008E1187">
        <w:rPr>
          <w:sz w:val="17"/>
          <w:szCs w:val="17"/>
        </w:rPr>
        <w:t>__</w:t>
      </w:r>
      <w:r w:rsidR="00535B67" w:rsidRPr="008E1187">
        <w:rPr>
          <w:sz w:val="17"/>
          <w:szCs w:val="17"/>
        </w:rPr>
        <w:t>____________________________</w:t>
      </w:r>
      <w:r w:rsidR="008E016C" w:rsidRPr="008E1187">
        <w:rPr>
          <w:sz w:val="17"/>
          <w:szCs w:val="17"/>
        </w:rPr>
        <w:t>___________</w:t>
      </w:r>
    </w:p>
    <w:tbl>
      <w:tblPr>
        <w:tblStyle w:val="TableGrid"/>
        <w:tblW w:w="10260" w:type="dxa"/>
        <w:tblInd w:w="-342" w:type="dxa"/>
        <w:tblLayout w:type="fixed"/>
        <w:tblLook w:val="04A0" w:firstRow="1" w:lastRow="0" w:firstColumn="1" w:lastColumn="0" w:noHBand="0" w:noVBand="1"/>
      </w:tblPr>
      <w:tblGrid>
        <w:gridCol w:w="1920"/>
        <w:gridCol w:w="1260"/>
        <w:gridCol w:w="1440"/>
        <w:gridCol w:w="2910"/>
        <w:gridCol w:w="1800"/>
        <w:gridCol w:w="930"/>
      </w:tblGrid>
      <w:tr w:rsidR="00303066" w:rsidRPr="006E60FE" w14:paraId="324C8077" w14:textId="77777777" w:rsidTr="54093141">
        <w:tc>
          <w:tcPr>
            <w:tcW w:w="1920" w:type="dxa"/>
          </w:tcPr>
          <w:p w14:paraId="3C694138" w14:textId="77777777" w:rsidR="00303066" w:rsidRPr="008E016C" w:rsidRDefault="00303066" w:rsidP="45C19FB7">
            <w:pPr>
              <w:jc w:val="center"/>
              <w:rPr>
                <w:b/>
                <w:bCs/>
                <w:sz w:val="18"/>
                <w:szCs w:val="18"/>
              </w:rPr>
            </w:pPr>
            <w:r w:rsidRPr="45C19FB7">
              <w:rPr>
                <w:b/>
                <w:bCs/>
                <w:sz w:val="18"/>
                <w:szCs w:val="18"/>
              </w:rPr>
              <w:t>PEPTIDE</w:t>
            </w:r>
          </w:p>
        </w:tc>
        <w:tc>
          <w:tcPr>
            <w:tcW w:w="1260" w:type="dxa"/>
          </w:tcPr>
          <w:p w14:paraId="2CF7DF3B" w14:textId="77777777" w:rsidR="00303066" w:rsidRPr="008E016C" w:rsidRDefault="00303066" w:rsidP="45C19FB7">
            <w:pPr>
              <w:jc w:val="center"/>
              <w:rPr>
                <w:b/>
                <w:bCs/>
                <w:sz w:val="18"/>
                <w:szCs w:val="18"/>
              </w:rPr>
            </w:pPr>
            <w:r w:rsidRPr="45C19FB7">
              <w:rPr>
                <w:b/>
                <w:bCs/>
                <w:sz w:val="18"/>
                <w:szCs w:val="18"/>
              </w:rPr>
              <w:t>STRENGTH</w:t>
            </w:r>
          </w:p>
        </w:tc>
        <w:tc>
          <w:tcPr>
            <w:tcW w:w="1440" w:type="dxa"/>
          </w:tcPr>
          <w:p w14:paraId="3C3BA4C3" w14:textId="77777777" w:rsidR="00303066" w:rsidRPr="008E016C" w:rsidRDefault="00303066" w:rsidP="45C19FB7">
            <w:pPr>
              <w:jc w:val="center"/>
              <w:rPr>
                <w:b/>
                <w:bCs/>
                <w:sz w:val="18"/>
                <w:szCs w:val="18"/>
              </w:rPr>
            </w:pPr>
            <w:r w:rsidRPr="45C19FB7">
              <w:rPr>
                <w:b/>
                <w:bCs/>
                <w:sz w:val="18"/>
                <w:szCs w:val="18"/>
              </w:rPr>
              <w:t>DOSAGE FORM</w:t>
            </w:r>
          </w:p>
        </w:tc>
        <w:tc>
          <w:tcPr>
            <w:tcW w:w="2910" w:type="dxa"/>
          </w:tcPr>
          <w:p w14:paraId="572CADDF" w14:textId="77777777" w:rsidR="00303066" w:rsidRPr="008E016C" w:rsidRDefault="00303066" w:rsidP="45C19FB7">
            <w:pPr>
              <w:jc w:val="center"/>
              <w:rPr>
                <w:b/>
                <w:bCs/>
                <w:sz w:val="18"/>
                <w:szCs w:val="18"/>
              </w:rPr>
            </w:pPr>
            <w:r w:rsidRPr="45C19FB7">
              <w:rPr>
                <w:b/>
                <w:bCs/>
                <w:sz w:val="18"/>
                <w:szCs w:val="18"/>
              </w:rPr>
              <w:t>DIRECTIONS</w:t>
            </w:r>
          </w:p>
        </w:tc>
        <w:tc>
          <w:tcPr>
            <w:tcW w:w="1800" w:type="dxa"/>
          </w:tcPr>
          <w:p w14:paraId="68172677" w14:textId="77777777" w:rsidR="00303066" w:rsidRPr="008E016C" w:rsidRDefault="00303066" w:rsidP="45C19FB7">
            <w:pPr>
              <w:jc w:val="center"/>
              <w:rPr>
                <w:b/>
                <w:bCs/>
                <w:sz w:val="18"/>
                <w:szCs w:val="18"/>
              </w:rPr>
            </w:pPr>
            <w:r w:rsidRPr="45C19FB7">
              <w:rPr>
                <w:b/>
                <w:bCs/>
                <w:sz w:val="18"/>
                <w:szCs w:val="18"/>
              </w:rPr>
              <w:t>QUANTITY</w:t>
            </w:r>
          </w:p>
        </w:tc>
        <w:tc>
          <w:tcPr>
            <w:tcW w:w="930" w:type="dxa"/>
          </w:tcPr>
          <w:p w14:paraId="5B2B96FE" w14:textId="0BE24748" w:rsidR="00303066" w:rsidRPr="008E016C" w:rsidRDefault="00303066" w:rsidP="45C19FB7">
            <w:pPr>
              <w:ind w:right="72"/>
              <w:jc w:val="center"/>
              <w:rPr>
                <w:b/>
                <w:bCs/>
                <w:sz w:val="18"/>
                <w:szCs w:val="18"/>
              </w:rPr>
            </w:pPr>
            <w:r w:rsidRPr="45C19FB7">
              <w:rPr>
                <w:b/>
                <w:bCs/>
                <w:sz w:val="18"/>
                <w:szCs w:val="18"/>
              </w:rPr>
              <w:t>REFILL</w:t>
            </w:r>
            <w:r w:rsidR="3BDC3131" w:rsidRPr="45C19FB7">
              <w:rPr>
                <w:b/>
                <w:bCs/>
                <w:sz w:val="18"/>
                <w:szCs w:val="18"/>
              </w:rPr>
              <w:t>S</w:t>
            </w:r>
          </w:p>
        </w:tc>
      </w:tr>
      <w:tr w:rsidR="45C19FB7" w14:paraId="5E6CAF38" w14:textId="77777777" w:rsidTr="00F15CC6">
        <w:trPr>
          <w:trHeight w:val="737"/>
        </w:trPr>
        <w:tc>
          <w:tcPr>
            <w:tcW w:w="1920" w:type="dxa"/>
            <w:vAlign w:val="center"/>
          </w:tcPr>
          <w:p w14:paraId="0659940A" w14:textId="13FA9DC5" w:rsidR="423A53E4" w:rsidRDefault="423A53E4" w:rsidP="45C19FB7">
            <w:pPr>
              <w:contextualSpacing/>
              <w:jc w:val="center"/>
              <w:rPr>
                <w:sz w:val="18"/>
                <w:szCs w:val="18"/>
              </w:rPr>
            </w:pPr>
            <w:r w:rsidRPr="45C19FB7">
              <w:rPr>
                <w:sz w:val="18"/>
                <w:szCs w:val="18"/>
              </w:rPr>
              <w:t>Vasoactive intestinal polypeptide</w:t>
            </w:r>
            <w:r w:rsidR="07F283C0" w:rsidRPr="45C19FB7">
              <w:rPr>
                <w:sz w:val="18"/>
                <w:szCs w:val="18"/>
              </w:rPr>
              <w:t xml:space="preserve"> (VIP)</w:t>
            </w:r>
          </w:p>
        </w:tc>
        <w:tc>
          <w:tcPr>
            <w:tcW w:w="1260" w:type="dxa"/>
            <w:vAlign w:val="center"/>
          </w:tcPr>
          <w:p w14:paraId="205E3552" w14:textId="68F07429" w:rsidR="5EBA7EC0" w:rsidRDefault="5EBA7EC0" w:rsidP="45C19FB7">
            <w:pPr>
              <w:contextualSpacing/>
              <w:jc w:val="center"/>
              <w:rPr>
                <w:sz w:val="18"/>
                <w:szCs w:val="18"/>
              </w:rPr>
            </w:pPr>
            <w:r w:rsidRPr="45C19FB7">
              <w:rPr>
                <w:sz w:val="18"/>
                <w:szCs w:val="18"/>
              </w:rPr>
              <w:t>50mcg/spray</w:t>
            </w:r>
          </w:p>
        </w:tc>
        <w:tc>
          <w:tcPr>
            <w:tcW w:w="1440" w:type="dxa"/>
            <w:vAlign w:val="center"/>
          </w:tcPr>
          <w:p w14:paraId="6CF2BC6D" w14:textId="02D196CD" w:rsidR="5EBA7EC0" w:rsidRDefault="5EBA7EC0" w:rsidP="45C19FB7">
            <w:pPr>
              <w:contextualSpacing/>
              <w:jc w:val="center"/>
              <w:rPr>
                <w:sz w:val="18"/>
                <w:szCs w:val="18"/>
              </w:rPr>
            </w:pPr>
            <w:r w:rsidRPr="45C19FB7">
              <w:rPr>
                <w:sz w:val="18"/>
                <w:szCs w:val="18"/>
              </w:rPr>
              <w:t>Nasal Spray</w:t>
            </w:r>
          </w:p>
        </w:tc>
        <w:tc>
          <w:tcPr>
            <w:tcW w:w="2910" w:type="dxa"/>
            <w:vAlign w:val="center"/>
          </w:tcPr>
          <w:p w14:paraId="7D56C4FB" w14:textId="2CE3F1FD" w:rsidR="5EBA7EC0" w:rsidRDefault="5EBA7EC0" w:rsidP="45C19FB7">
            <w:pPr>
              <w:contextualSpacing/>
              <w:jc w:val="center"/>
              <w:rPr>
                <w:sz w:val="18"/>
                <w:szCs w:val="18"/>
              </w:rPr>
            </w:pPr>
            <w:r w:rsidRPr="45C19FB7">
              <w:rPr>
                <w:sz w:val="18"/>
                <w:szCs w:val="18"/>
              </w:rPr>
              <w:t xml:space="preserve">Use </w:t>
            </w:r>
            <w:r w:rsidR="000645C7">
              <w:rPr>
                <w:sz w:val="18"/>
                <w:szCs w:val="18"/>
              </w:rPr>
              <w:t>_____</w:t>
            </w:r>
            <w:r w:rsidRPr="45C19FB7">
              <w:rPr>
                <w:sz w:val="18"/>
                <w:szCs w:val="18"/>
              </w:rPr>
              <w:t xml:space="preserve"> spray</w:t>
            </w:r>
            <w:r w:rsidR="000645C7">
              <w:rPr>
                <w:sz w:val="18"/>
                <w:szCs w:val="18"/>
              </w:rPr>
              <w:t>(s)</w:t>
            </w:r>
            <w:r w:rsidRPr="45C19FB7">
              <w:rPr>
                <w:sz w:val="18"/>
                <w:szCs w:val="18"/>
              </w:rPr>
              <w:t xml:space="preserve"> in one nostril _____ time(s) daily as directed (alternate nostrils) </w:t>
            </w:r>
          </w:p>
        </w:tc>
        <w:tc>
          <w:tcPr>
            <w:tcW w:w="1800" w:type="dxa"/>
            <w:vAlign w:val="center"/>
          </w:tcPr>
          <w:p w14:paraId="42F8B112" w14:textId="0A6A1A4A" w:rsidR="5EBA7EC0" w:rsidRDefault="4D8F2A06" w:rsidP="45C19FB7">
            <w:pPr>
              <w:contextualSpacing/>
              <w:jc w:val="center"/>
              <w:rPr>
                <w:sz w:val="18"/>
                <w:szCs w:val="18"/>
              </w:rPr>
            </w:pPr>
            <w:r w:rsidRPr="4A9FA299">
              <w:rPr>
                <w:sz w:val="18"/>
                <w:szCs w:val="18"/>
              </w:rPr>
              <w:t>12</w:t>
            </w:r>
            <w:r w:rsidR="5EBA7EC0" w:rsidRPr="4A9FA299">
              <w:rPr>
                <w:sz w:val="18"/>
                <w:szCs w:val="18"/>
              </w:rPr>
              <w:t>ml</w:t>
            </w:r>
          </w:p>
          <w:p w14:paraId="2A3680CC" w14:textId="00BDB9BB" w:rsidR="26766A8A" w:rsidRDefault="26766A8A" w:rsidP="45C19FB7">
            <w:pPr>
              <w:contextualSpacing/>
              <w:jc w:val="center"/>
              <w:rPr>
                <w:sz w:val="18"/>
                <w:szCs w:val="18"/>
              </w:rPr>
            </w:pPr>
            <w:r w:rsidRPr="4A9FA299">
              <w:rPr>
                <w:sz w:val="18"/>
                <w:szCs w:val="18"/>
              </w:rPr>
              <w:t>(</w:t>
            </w:r>
            <w:r w:rsidR="189F27E8" w:rsidRPr="4A9FA299">
              <w:rPr>
                <w:sz w:val="18"/>
                <w:szCs w:val="18"/>
              </w:rPr>
              <w:t xml:space="preserve">12 </w:t>
            </w:r>
            <w:r w:rsidRPr="4A9FA299">
              <w:rPr>
                <w:sz w:val="18"/>
                <w:szCs w:val="18"/>
              </w:rPr>
              <w:t xml:space="preserve">ml = </w:t>
            </w:r>
            <w:r w:rsidR="360D1F73" w:rsidRPr="4A9FA299">
              <w:rPr>
                <w:sz w:val="18"/>
                <w:szCs w:val="18"/>
              </w:rPr>
              <w:t>12</w:t>
            </w:r>
            <w:r w:rsidRPr="4A9FA299">
              <w:rPr>
                <w:sz w:val="18"/>
                <w:szCs w:val="18"/>
              </w:rPr>
              <w:t>0 sprays)</w:t>
            </w:r>
          </w:p>
        </w:tc>
        <w:tc>
          <w:tcPr>
            <w:tcW w:w="930" w:type="dxa"/>
            <w:vAlign w:val="center"/>
          </w:tcPr>
          <w:p w14:paraId="78A47A01" w14:textId="30B629B6" w:rsidR="45C19FB7" w:rsidRDefault="45C19FB7" w:rsidP="45C19FB7">
            <w:pPr>
              <w:contextualSpacing/>
              <w:jc w:val="center"/>
              <w:rPr>
                <w:sz w:val="18"/>
                <w:szCs w:val="18"/>
              </w:rPr>
            </w:pPr>
          </w:p>
        </w:tc>
      </w:tr>
      <w:tr w:rsidR="00F15CC6" w14:paraId="061DA84A" w14:textId="77777777" w:rsidTr="00F15CC6">
        <w:trPr>
          <w:trHeight w:val="701"/>
        </w:trPr>
        <w:tc>
          <w:tcPr>
            <w:tcW w:w="1920" w:type="dxa"/>
            <w:vAlign w:val="center"/>
          </w:tcPr>
          <w:p w14:paraId="1635B601" w14:textId="497456EF" w:rsidR="00F15CC6" w:rsidRPr="45C19FB7" w:rsidRDefault="00F15CC6" w:rsidP="45C19FB7">
            <w:pPr>
              <w:contextualSpacing/>
              <w:jc w:val="center"/>
              <w:rPr>
                <w:sz w:val="18"/>
                <w:szCs w:val="18"/>
              </w:rPr>
            </w:pPr>
            <w:r>
              <w:rPr>
                <w:sz w:val="18"/>
                <w:szCs w:val="18"/>
              </w:rPr>
              <w:t>KPV</w:t>
            </w:r>
          </w:p>
        </w:tc>
        <w:tc>
          <w:tcPr>
            <w:tcW w:w="1260" w:type="dxa"/>
            <w:vAlign w:val="center"/>
          </w:tcPr>
          <w:p w14:paraId="1A7D9A07" w14:textId="77777777" w:rsidR="00F15CC6" w:rsidRPr="008E016C" w:rsidRDefault="00F15CC6" w:rsidP="00F15CC6">
            <w:pPr>
              <w:jc w:val="center"/>
              <w:rPr>
                <w:b/>
                <w:bCs/>
                <w:sz w:val="18"/>
                <w:szCs w:val="18"/>
              </w:rPr>
            </w:pPr>
            <w:r w:rsidRPr="4A9FA299">
              <w:rPr>
                <w:b/>
                <w:bCs/>
                <w:sz w:val="18"/>
                <w:szCs w:val="18"/>
              </w:rPr>
              <w:t>Circle one:</w:t>
            </w:r>
          </w:p>
          <w:p w14:paraId="5F8AB491" w14:textId="48D8C6E6" w:rsidR="00F15CC6" w:rsidRPr="008E016C" w:rsidRDefault="00F15CC6" w:rsidP="00F15CC6">
            <w:pPr>
              <w:jc w:val="center"/>
              <w:rPr>
                <w:sz w:val="18"/>
                <w:szCs w:val="18"/>
              </w:rPr>
            </w:pPr>
            <w:r>
              <w:rPr>
                <w:sz w:val="18"/>
                <w:szCs w:val="18"/>
              </w:rPr>
              <w:t>0.25</w:t>
            </w:r>
            <w:r w:rsidRPr="19754E9A">
              <w:rPr>
                <w:sz w:val="18"/>
                <w:szCs w:val="18"/>
              </w:rPr>
              <w:t>mg</w:t>
            </w:r>
          </w:p>
          <w:p w14:paraId="2593F3A5" w14:textId="7A239B4C" w:rsidR="00F15CC6" w:rsidRPr="45C19FB7" w:rsidRDefault="00F15CC6" w:rsidP="00F15CC6">
            <w:pPr>
              <w:contextualSpacing/>
              <w:jc w:val="center"/>
              <w:rPr>
                <w:sz w:val="18"/>
                <w:szCs w:val="18"/>
              </w:rPr>
            </w:pPr>
            <w:r>
              <w:rPr>
                <w:sz w:val="18"/>
                <w:szCs w:val="18"/>
              </w:rPr>
              <w:t>0.</w:t>
            </w:r>
            <w:r w:rsidRPr="19754E9A">
              <w:rPr>
                <w:sz w:val="18"/>
                <w:szCs w:val="18"/>
              </w:rPr>
              <w:t>5mg</w:t>
            </w:r>
          </w:p>
        </w:tc>
        <w:tc>
          <w:tcPr>
            <w:tcW w:w="1440" w:type="dxa"/>
            <w:vAlign w:val="center"/>
          </w:tcPr>
          <w:p w14:paraId="37F6CC05" w14:textId="6438E160" w:rsidR="00F15CC6" w:rsidRPr="45C19FB7" w:rsidRDefault="00F15CC6" w:rsidP="45C19FB7">
            <w:pPr>
              <w:contextualSpacing/>
              <w:jc w:val="center"/>
              <w:rPr>
                <w:sz w:val="18"/>
                <w:szCs w:val="18"/>
              </w:rPr>
            </w:pPr>
            <w:r>
              <w:rPr>
                <w:sz w:val="18"/>
                <w:szCs w:val="18"/>
              </w:rPr>
              <w:t>Oral capsule</w:t>
            </w:r>
          </w:p>
        </w:tc>
        <w:tc>
          <w:tcPr>
            <w:tcW w:w="2910" w:type="dxa"/>
            <w:vAlign w:val="center"/>
          </w:tcPr>
          <w:p w14:paraId="2D4FBB6D" w14:textId="77777777" w:rsidR="00F15CC6" w:rsidRDefault="00F15CC6" w:rsidP="45C19FB7">
            <w:pPr>
              <w:contextualSpacing/>
              <w:jc w:val="center"/>
              <w:rPr>
                <w:sz w:val="18"/>
                <w:szCs w:val="18"/>
              </w:rPr>
            </w:pPr>
            <w:r w:rsidRPr="19754E9A">
              <w:rPr>
                <w:sz w:val="18"/>
                <w:szCs w:val="18"/>
              </w:rPr>
              <w:t xml:space="preserve">Take _____ capsule(s) </w:t>
            </w:r>
          </w:p>
          <w:p w14:paraId="11FDB5CF" w14:textId="3AA03D53" w:rsidR="00F15CC6" w:rsidRPr="45C19FB7" w:rsidRDefault="00F15CC6" w:rsidP="00F15CC6">
            <w:pPr>
              <w:contextualSpacing/>
              <w:jc w:val="center"/>
              <w:rPr>
                <w:sz w:val="18"/>
                <w:szCs w:val="18"/>
              </w:rPr>
            </w:pPr>
            <w:r w:rsidRPr="19754E9A">
              <w:rPr>
                <w:sz w:val="18"/>
                <w:szCs w:val="18"/>
              </w:rPr>
              <w:t>by mouth ______ daily</w:t>
            </w:r>
          </w:p>
        </w:tc>
        <w:tc>
          <w:tcPr>
            <w:tcW w:w="1800" w:type="dxa"/>
            <w:vAlign w:val="center"/>
          </w:tcPr>
          <w:p w14:paraId="4D347F72" w14:textId="77777777" w:rsidR="00F15CC6" w:rsidRPr="4A9FA299" w:rsidRDefault="00F15CC6" w:rsidP="45C19FB7">
            <w:pPr>
              <w:contextualSpacing/>
              <w:jc w:val="center"/>
              <w:rPr>
                <w:sz w:val="18"/>
                <w:szCs w:val="18"/>
              </w:rPr>
            </w:pPr>
          </w:p>
        </w:tc>
        <w:tc>
          <w:tcPr>
            <w:tcW w:w="930" w:type="dxa"/>
            <w:vAlign w:val="center"/>
          </w:tcPr>
          <w:p w14:paraId="720A098F" w14:textId="77777777" w:rsidR="00F15CC6" w:rsidRDefault="00F15CC6" w:rsidP="45C19FB7">
            <w:pPr>
              <w:contextualSpacing/>
              <w:jc w:val="center"/>
              <w:rPr>
                <w:sz w:val="18"/>
                <w:szCs w:val="18"/>
              </w:rPr>
            </w:pPr>
          </w:p>
        </w:tc>
      </w:tr>
      <w:tr w:rsidR="009F5487" w:rsidRPr="006E60FE" w14:paraId="7562AA9E" w14:textId="77777777" w:rsidTr="00D42082">
        <w:trPr>
          <w:trHeight w:val="530"/>
        </w:trPr>
        <w:tc>
          <w:tcPr>
            <w:tcW w:w="1920" w:type="dxa"/>
            <w:vAlign w:val="center"/>
          </w:tcPr>
          <w:p w14:paraId="768F7F3E" w14:textId="5DC39104" w:rsidR="009F5487" w:rsidRPr="008E016C" w:rsidRDefault="009F5487" w:rsidP="19754E9A">
            <w:pPr>
              <w:jc w:val="center"/>
              <w:rPr>
                <w:sz w:val="18"/>
                <w:szCs w:val="18"/>
              </w:rPr>
            </w:pPr>
            <w:r w:rsidRPr="19754E9A">
              <w:rPr>
                <w:sz w:val="18"/>
                <w:szCs w:val="18"/>
              </w:rPr>
              <w:t>Phys Pref DSIP*</w:t>
            </w:r>
          </w:p>
        </w:tc>
        <w:tc>
          <w:tcPr>
            <w:tcW w:w="1260" w:type="dxa"/>
            <w:vAlign w:val="center"/>
          </w:tcPr>
          <w:p w14:paraId="329F264A" w14:textId="77777777" w:rsidR="009F5487" w:rsidRPr="008E016C" w:rsidRDefault="009F5487" w:rsidP="4A9FA299">
            <w:pPr>
              <w:jc w:val="center"/>
              <w:rPr>
                <w:b/>
                <w:bCs/>
                <w:sz w:val="18"/>
                <w:szCs w:val="18"/>
              </w:rPr>
            </w:pPr>
            <w:r w:rsidRPr="4A9FA299">
              <w:rPr>
                <w:b/>
                <w:bCs/>
                <w:sz w:val="18"/>
                <w:szCs w:val="18"/>
              </w:rPr>
              <w:t>Circle one:</w:t>
            </w:r>
          </w:p>
          <w:p w14:paraId="1E8CA493" w14:textId="77777777" w:rsidR="009F5487" w:rsidRPr="008E016C" w:rsidRDefault="009F5487" w:rsidP="19754E9A">
            <w:pPr>
              <w:jc w:val="center"/>
              <w:rPr>
                <w:sz w:val="18"/>
                <w:szCs w:val="18"/>
              </w:rPr>
            </w:pPr>
            <w:r w:rsidRPr="19754E9A">
              <w:rPr>
                <w:sz w:val="18"/>
                <w:szCs w:val="18"/>
              </w:rPr>
              <w:t>0.2mg</w:t>
            </w:r>
          </w:p>
          <w:p w14:paraId="7A1162DC" w14:textId="14925E04" w:rsidR="009F5487" w:rsidRPr="008E016C" w:rsidRDefault="009F5487" w:rsidP="19754E9A">
            <w:pPr>
              <w:jc w:val="center"/>
              <w:rPr>
                <w:sz w:val="18"/>
                <w:szCs w:val="18"/>
              </w:rPr>
            </w:pPr>
            <w:r w:rsidRPr="19754E9A">
              <w:rPr>
                <w:sz w:val="18"/>
                <w:szCs w:val="18"/>
              </w:rPr>
              <w:t>0.4mg</w:t>
            </w:r>
          </w:p>
        </w:tc>
        <w:tc>
          <w:tcPr>
            <w:tcW w:w="1440" w:type="dxa"/>
            <w:vAlign w:val="center"/>
          </w:tcPr>
          <w:p w14:paraId="080A9413" w14:textId="4E2D8549"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18DF6403" w14:textId="435F2673" w:rsidR="009F5487" w:rsidRPr="008E016C" w:rsidRDefault="009F5487" w:rsidP="19754E9A">
            <w:pPr>
              <w:jc w:val="center"/>
              <w:rPr>
                <w:sz w:val="18"/>
                <w:szCs w:val="18"/>
              </w:rPr>
            </w:pPr>
            <w:r w:rsidRPr="61DFFCD2">
              <w:rPr>
                <w:sz w:val="18"/>
                <w:szCs w:val="18"/>
              </w:rPr>
              <w:t>Six days out of the week, dissolve 1 tablet under the tongue daily 2-3 hours before bedtime on an empty stomach</w:t>
            </w:r>
          </w:p>
        </w:tc>
        <w:tc>
          <w:tcPr>
            <w:tcW w:w="1800" w:type="dxa"/>
            <w:vAlign w:val="center"/>
          </w:tcPr>
          <w:p w14:paraId="4D0C8907" w14:textId="77777777" w:rsidR="009F5487" w:rsidRPr="008E016C" w:rsidRDefault="009F5487" w:rsidP="008E016C">
            <w:pPr>
              <w:jc w:val="center"/>
              <w:rPr>
                <w:sz w:val="18"/>
                <w:szCs w:val="18"/>
              </w:rPr>
            </w:pPr>
          </w:p>
        </w:tc>
        <w:tc>
          <w:tcPr>
            <w:tcW w:w="930" w:type="dxa"/>
          </w:tcPr>
          <w:p w14:paraId="74F1A563" w14:textId="77777777" w:rsidR="009F5487" w:rsidRPr="008E016C" w:rsidRDefault="009F5487" w:rsidP="008E016C">
            <w:pPr>
              <w:ind w:right="656"/>
              <w:jc w:val="center"/>
              <w:rPr>
                <w:sz w:val="18"/>
                <w:szCs w:val="18"/>
              </w:rPr>
            </w:pPr>
          </w:p>
        </w:tc>
      </w:tr>
      <w:tr w:rsidR="009F5487" w:rsidRPr="006E60FE" w14:paraId="139D0D73" w14:textId="77777777" w:rsidTr="54093141">
        <w:trPr>
          <w:trHeight w:val="710"/>
        </w:trPr>
        <w:tc>
          <w:tcPr>
            <w:tcW w:w="1920" w:type="dxa"/>
            <w:vAlign w:val="center"/>
          </w:tcPr>
          <w:p w14:paraId="1F5BEFB2" w14:textId="690D2BED" w:rsidR="009F5487" w:rsidRPr="008E016C" w:rsidRDefault="009F5487" w:rsidP="19754E9A">
            <w:pPr>
              <w:jc w:val="center"/>
              <w:rPr>
                <w:sz w:val="18"/>
                <w:szCs w:val="18"/>
              </w:rPr>
            </w:pPr>
            <w:r w:rsidRPr="19754E9A">
              <w:rPr>
                <w:sz w:val="18"/>
                <w:szCs w:val="18"/>
              </w:rPr>
              <w:t>Phys Pref GHK-Cu</w:t>
            </w:r>
          </w:p>
        </w:tc>
        <w:tc>
          <w:tcPr>
            <w:tcW w:w="1260" w:type="dxa"/>
            <w:vAlign w:val="center"/>
          </w:tcPr>
          <w:p w14:paraId="73782B6A" w14:textId="77777777" w:rsidR="009F5487" w:rsidRPr="008E016C" w:rsidRDefault="009F5487" w:rsidP="4A9FA299">
            <w:pPr>
              <w:jc w:val="center"/>
              <w:rPr>
                <w:b/>
                <w:bCs/>
                <w:sz w:val="18"/>
                <w:szCs w:val="18"/>
              </w:rPr>
            </w:pPr>
            <w:r w:rsidRPr="4A9FA299">
              <w:rPr>
                <w:b/>
                <w:bCs/>
                <w:sz w:val="18"/>
                <w:szCs w:val="18"/>
              </w:rPr>
              <w:t>Circle one:</w:t>
            </w:r>
          </w:p>
          <w:p w14:paraId="64268754" w14:textId="77777777" w:rsidR="009F5487" w:rsidRPr="008E016C" w:rsidRDefault="009F5487" w:rsidP="19754E9A">
            <w:pPr>
              <w:jc w:val="center"/>
              <w:rPr>
                <w:sz w:val="18"/>
                <w:szCs w:val="18"/>
              </w:rPr>
            </w:pPr>
            <w:r w:rsidRPr="19754E9A">
              <w:rPr>
                <w:sz w:val="18"/>
                <w:szCs w:val="18"/>
              </w:rPr>
              <w:t>2.5mg</w:t>
            </w:r>
          </w:p>
          <w:p w14:paraId="25075562" w14:textId="35228B3E" w:rsidR="009F5487" w:rsidRPr="008E016C" w:rsidRDefault="009F5487" w:rsidP="19754E9A">
            <w:pPr>
              <w:jc w:val="center"/>
              <w:rPr>
                <w:sz w:val="18"/>
                <w:szCs w:val="18"/>
              </w:rPr>
            </w:pPr>
            <w:r w:rsidRPr="19754E9A">
              <w:rPr>
                <w:sz w:val="18"/>
                <w:szCs w:val="18"/>
              </w:rPr>
              <w:t>5mg</w:t>
            </w:r>
          </w:p>
        </w:tc>
        <w:tc>
          <w:tcPr>
            <w:tcW w:w="1440" w:type="dxa"/>
            <w:vAlign w:val="center"/>
          </w:tcPr>
          <w:p w14:paraId="256362A6" w14:textId="252E4725"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70CC502B" w14:textId="7F2EFB37" w:rsidR="009F5487" w:rsidRPr="008E016C" w:rsidRDefault="009F5487" w:rsidP="19754E9A">
            <w:pPr>
              <w:jc w:val="center"/>
              <w:rPr>
                <w:sz w:val="18"/>
                <w:szCs w:val="18"/>
              </w:rPr>
            </w:pPr>
            <w:r w:rsidRPr="19754E9A">
              <w:rPr>
                <w:sz w:val="18"/>
                <w:szCs w:val="18"/>
              </w:rPr>
              <w:t>Dissolve _____ tablet(s) under the tongue _____ time(s) daily on an empty stomach</w:t>
            </w:r>
          </w:p>
        </w:tc>
        <w:tc>
          <w:tcPr>
            <w:tcW w:w="1800" w:type="dxa"/>
            <w:vAlign w:val="center"/>
          </w:tcPr>
          <w:p w14:paraId="692C87F7" w14:textId="77777777" w:rsidR="009F5487" w:rsidRPr="008E016C" w:rsidRDefault="009F5487" w:rsidP="008E016C">
            <w:pPr>
              <w:jc w:val="center"/>
              <w:rPr>
                <w:sz w:val="18"/>
                <w:szCs w:val="18"/>
              </w:rPr>
            </w:pPr>
          </w:p>
        </w:tc>
        <w:tc>
          <w:tcPr>
            <w:tcW w:w="930" w:type="dxa"/>
          </w:tcPr>
          <w:p w14:paraId="6C6902CB" w14:textId="77777777" w:rsidR="009F5487" w:rsidRPr="008E016C" w:rsidRDefault="009F5487" w:rsidP="008E016C">
            <w:pPr>
              <w:ind w:right="656"/>
              <w:jc w:val="center"/>
              <w:rPr>
                <w:sz w:val="18"/>
                <w:szCs w:val="18"/>
              </w:rPr>
            </w:pPr>
          </w:p>
        </w:tc>
      </w:tr>
      <w:tr w:rsidR="009F5487" w:rsidRPr="006E60FE" w14:paraId="6DAE3C40" w14:textId="77777777" w:rsidTr="54093141">
        <w:trPr>
          <w:trHeight w:val="800"/>
        </w:trPr>
        <w:tc>
          <w:tcPr>
            <w:tcW w:w="1920" w:type="dxa"/>
            <w:vAlign w:val="center"/>
          </w:tcPr>
          <w:p w14:paraId="3BE9282D" w14:textId="67E404D2" w:rsidR="009F5487" w:rsidRPr="008E016C" w:rsidRDefault="009F5487" w:rsidP="19754E9A">
            <w:pPr>
              <w:jc w:val="center"/>
              <w:rPr>
                <w:sz w:val="18"/>
                <w:szCs w:val="18"/>
              </w:rPr>
            </w:pPr>
            <w:r w:rsidRPr="19754E9A">
              <w:rPr>
                <w:sz w:val="18"/>
                <w:szCs w:val="18"/>
              </w:rPr>
              <w:t>Phys Pref Dihexa</w:t>
            </w:r>
          </w:p>
        </w:tc>
        <w:tc>
          <w:tcPr>
            <w:tcW w:w="1260" w:type="dxa"/>
            <w:vAlign w:val="center"/>
          </w:tcPr>
          <w:p w14:paraId="76F327E3" w14:textId="77777777" w:rsidR="009F5487" w:rsidRPr="008E016C" w:rsidRDefault="009F5487" w:rsidP="4A9FA299">
            <w:pPr>
              <w:jc w:val="center"/>
              <w:rPr>
                <w:b/>
                <w:bCs/>
                <w:sz w:val="18"/>
                <w:szCs w:val="18"/>
              </w:rPr>
            </w:pPr>
            <w:r w:rsidRPr="4A9FA299">
              <w:rPr>
                <w:b/>
                <w:bCs/>
                <w:sz w:val="18"/>
                <w:szCs w:val="18"/>
              </w:rPr>
              <w:t>Circle one:</w:t>
            </w:r>
          </w:p>
          <w:p w14:paraId="694E1477" w14:textId="77777777" w:rsidR="009F5487" w:rsidRPr="008E016C" w:rsidRDefault="009F5487" w:rsidP="19754E9A">
            <w:pPr>
              <w:jc w:val="center"/>
              <w:rPr>
                <w:sz w:val="18"/>
                <w:szCs w:val="18"/>
              </w:rPr>
            </w:pPr>
            <w:r w:rsidRPr="19754E9A">
              <w:rPr>
                <w:sz w:val="18"/>
                <w:szCs w:val="18"/>
              </w:rPr>
              <w:t>1mg</w:t>
            </w:r>
          </w:p>
          <w:p w14:paraId="737413BC" w14:textId="77777777" w:rsidR="009F5487" w:rsidRPr="008E016C" w:rsidRDefault="009F5487" w:rsidP="19754E9A">
            <w:pPr>
              <w:jc w:val="center"/>
              <w:rPr>
                <w:sz w:val="18"/>
                <w:szCs w:val="18"/>
              </w:rPr>
            </w:pPr>
            <w:r w:rsidRPr="19754E9A">
              <w:rPr>
                <w:sz w:val="18"/>
                <w:szCs w:val="18"/>
              </w:rPr>
              <w:t>2mg</w:t>
            </w:r>
          </w:p>
          <w:p w14:paraId="22EA6460" w14:textId="472612D3" w:rsidR="009F5487" w:rsidRPr="008E016C" w:rsidRDefault="009F5487" w:rsidP="19754E9A">
            <w:pPr>
              <w:jc w:val="center"/>
              <w:rPr>
                <w:sz w:val="18"/>
                <w:szCs w:val="18"/>
              </w:rPr>
            </w:pPr>
            <w:r w:rsidRPr="19754E9A">
              <w:rPr>
                <w:sz w:val="18"/>
                <w:szCs w:val="18"/>
              </w:rPr>
              <w:t>5mg</w:t>
            </w:r>
          </w:p>
        </w:tc>
        <w:tc>
          <w:tcPr>
            <w:tcW w:w="1440" w:type="dxa"/>
            <w:vAlign w:val="center"/>
          </w:tcPr>
          <w:p w14:paraId="15197452" w14:textId="7B2B6319" w:rsidR="009F5487" w:rsidRPr="008E016C" w:rsidRDefault="009F5487" w:rsidP="19754E9A">
            <w:pPr>
              <w:jc w:val="center"/>
              <w:rPr>
                <w:sz w:val="18"/>
                <w:szCs w:val="18"/>
              </w:rPr>
            </w:pPr>
            <w:r>
              <w:rPr>
                <w:sz w:val="18"/>
                <w:szCs w:val="18"/>
              </w:rPr>
              <w:t>Oral c</w:t>
            </w:r>
            <w:r w:rsidRPr="19754E9A">
              <w:rPr>
                <w:sz w:val="18"/>
                <w:szCs w:val="18"/>
              </w:rPr>
              <w:t>apsule</w:t>
            </w:r>
          </w:p>
        </w:tc>
        <w:tc>
          <w:tcPr>
            <w:tcW w:w="2910" w:type="dxa"/>
            <w:vAlign w:val="center"/>
          </w:tcPr>
          <w:p w14:paraId="0C901F2C" w14:textId="0333C85D" w:rsidR="009F5487" w:rsidRPr="008E016C" w:rsidRDefault="009F5487" w:rsidP="19754E9A">
            <w:pPr>
              <w:jc w:val="center"/>
              <w:rPr>
                <w:sz w:val="18"/>
                <w:szCs w:val="18"/>
              </w:rPr>
            </w:pPr>
            <w:r w:rsidRPr="19754E9A">
              <w:rPr>
                <w:sz w:val="18"/>
                <w:szCs w:val="18"/>
              </w:rPr>
              <w:t>Take _____ capsule(s) by mouth ______ daily on an empty stomach</w:t>
            </w:r>
          </w:p>
        </w:tc>
        <w:tc>
          <w:tcPr>
            <w:tcW w:w="1800" w:type="dxa"/>
            <w:vAlign w:val="center"/>
          </w:tcPr>
          <w:p w14:paraId="10088300" w14:textId="77777777" w:rsidR="009F5487" w:rsidRPr="008E016C" w:rsidRDefault="009F5487" w:rsidP="008E016C">
            <w:pPr>
              <w:jc w:val="center"/>
              <w:rPr>
                <w:sz w:val="18"/>
                <w:szCs w:val="18"/>
              </w:rPr>
            </w:pPr>
          </w:p>
        </w:tc>
        <w:tc>
          <w:tcPr>
            <w:tcW w:w="930" w:type="dxa"/>
          </w:tcPr>
          <w:p w14:paraId="31964A54" w14:textId="77777777" w:rsidR="009F5487" w:rsidRPr="008E016C" w:rsidRDefault="009F5487" w:rsidP="008E016C">
            <w:pPr>
              <w:ind w:right="656"/>
              <w:jc w:val="center"/>
              <w:rPr>
                <w:sz w:val="18"/>
                <w:szCs w:val="18"/>
              </w:rPr>
            </w:pPr>
          </w:p>
        </w:tc>
      </w:tr>
      <w:tr w:rsidR="009F5487" w:rsidRPr="006E60FE" w14:paraId="236B0E6E" w14:textId="77777777" w:rsidTr="00F15CC6">
        <w:trPr>
          <w:trHeight w:val="908"/>
        </w:trPr>
        <w:tc>
          <w:tcPr>
            <w:tcW w:w="1920" w:type="dxa"/>
            <w:vAlign w:val="center"/>
          </w:tcPr>
          <w:p w14:paraId="5B3B1E0F" w14:textId="77777777" w:rsidR="009F5487" w:rsidRDefault="009F5487" w:rsidP="19754E9A">
            <w:pPr>
              <w:jc w:val="center"/>
              <w:rPr>
                <w:sz w:val="18"/>
                <w:szCs w:val="18"/>
              </w:rPr>
            </w:pPr>
            <w:r w:rsidRPr="19754E9A">
              <w:rPr>
                <w:sz w:val="18"/>
                <w:szCs w:val="18"/>
              </w:rPr>
              <w:t xml:space="preserve">Phys Pref Optimizer </w:t>
            </w:r>
          </w:p>
          <w:p w14:paraId="504A44E2" w14:textId="05FD1A1E" w:rsidR="009F5487" w:rsidRPr="008E016C" w:rsidRDefault="009F5487" w:rsidP="19754E9A">
            <w:pPr>
              <w:jc w:val="center"/>
              <w:rPr>
                <w:sz w:val="18"/>
                <w:szCs w:val="18"/>
              </w:rPr>
            </w:pPr>
            <w:r w:rsidRPr="19754E9A">
              <w:rPr>
                <w:sz w:val="18"/>
                <w:szCs w:val="18"/>
              </w:rPr>
              <w:t>(CJC-1295/Ipamorelin)</w:t>
            </w:r>
          </w:p>
        </w:tc>
        <w:tc>
          <w:tcPr>
            <w:tcW w:w="1260" w:type="dxa"/>
            <w:vAlign w:val="center"/>
          </w:tcPr>
          <w:p w14:paraId="16883E0F" w14:textId="72A0B4D4" w:rsidR="009F5487" w:rsidRPr="008E016C" w:rsidRDefault="009F5487" w:rsidP="19754E9A">
            <w:pPr>
              <w:jc w:val="center"/>
              <w:rPr>
                <w:sz w:val="18"/>
                <w:szCs w:val="18"/>
              </w:rPr>
            </w:pPr>
            <w:r w:rsidRPr="19754E9A">
              <w:rPr>
                <w:sz w:val="18"/>
                <w:szCs w:val="18"/>
              </w:rPr>
              <w:t>0.5mg/1mg</w:t>
            </w:r>
          </w:p>
        </w:tc>
        <w:tc>
          <w:tcPr>
            <w:tcW w:w="1440" w:type="dxa"/>
            <w:vAlign w:val="center"/>
          </w:tcPr>
          <w:p w14:paraId="03C183F2" w14:textId="11C4AE5E"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31EF7AC3" w14:textId="65F7A18C" w:rsidR="009F5487" w:rsidRPr="008E016C" w:rsidRDefault="009F5487" w:rsidP="19754E9A">
            <w:pPr>
              <w:jc w:val="center"/>
              <w:rPr>
                <w:sz w:val="18"/>
                <w:szCs w:val="18"/>
              </w:rPr>
            </w:pPr>
            <w:r w:rsidRPr="19754E9A">
              <w:rPr>
                <w:sz w:val="18"/>
                <w:szCs w:val="18"/>
              </w:rPr>
              <w:t xml:space="preserve">Dissolve 1 tablet under the tongue at bedtime at least 90 minutes after the last meal of the day </w:t>
            </w:r>
          </w:p>
        </w:tc>
        <w:tc>
          <w:tcPr>
            <w:tcW w:w="1800" w:type="dxa"/>
            <w:vAlign w:val="center"/>
          </w:tcPr>
          <w:p w14:paraId="4B4545E2" w14:textId="77777777" w:rsidR="009F5487" w:rsidRPr="008E016C" w:rsidRDefault="009F5487" w:rsidP="008E016C">
            <w:pPr>
              <w:jc w:val="center"/>
              <w:rPr>
                <w:sz w:val="18"/>
                <w:szCs w:val="18"/>
              </w:rPr>
            </w:pPr>
          </w:p>
        </w:tc>
        <w:tc>
          <w:tcPr>
            <w:tcW w:w="930" w:type="dxa"/>
          </w:tcPr>
          <w:p w14:paraId="3B96CE09" w14:textId="77777777" w:rsidR="009F5487" w:rsidRPr="008E016C" w:rsidRDefault="009F5487" w:rsidP="008E016C">
            <w:pPr>
              <w:ind w:right="656"/>
              <w:jc w:val="center"/>
              <w:rPr>
                <w:sz w:val="18"/>
                <w:szCs w:val="18"/>
              </w:rPr>
            </w:pPr>
          </w:p>
        </w:tc>
      </w:tr>
      <w:tr w:rsidR="009F5487" w:rsidRPr="006E60FE" w14:paraId="548ADAAE" w14:textId="77777777" w:rsidTr="00F15CC6">
        <w:trPr>
          <w:trHeight w:val="791"/>
        </w:trPr>
        <w:tc>
          <w:tcPr>
            <w:tcW w:w="1920" w:type="dxa"/>
            <w:vAlign w:val="center"/>
          </w:tcPr>
          <w:p w14:paraId="7F72CC52" w14:textId="77777777" w:rsidR="009F5487" w:rsidRPr="008E016C" w:rsidRDefault="009F5487" w:rsidP="19754E9A">
            <w:pPr>
              <w:jc w:val="center"/>
              <w:rPr>
                <w:sz w:val="18"/>
                <w:szCs w:val="18"/>
              </w:rPr>
            </w:pPr>
            <w:r w:rsidRPr="19754E9A">
              <w:rPr>
                <w:sz w:val="18"/>
                <w:szCs w:val="18"/>
              </w:rPr>
              <w:t>Phys Pref Repair</w:t>
            </w:r>
          </w:p>
          <w:p w14:paraId="5D155FA9" w14:textId="721563D1" w:rsidR="009F5487" w:rsidRPr="008E016C" w:rsidRDefault="009F5487" w:rsidP="19754E9A">
            <w:pPr>
              <w:jc w:val="center"/>
              <w:rPr>
                <w:sz w:val="18"/>
                <w:szCs w:val="18"/>
              </w:rPr>
            </w:pPr>
            <w:r w:rsidRPr="19754E9A">
              <w:rPr>
                <w:sz w:val="18"/>
                <w:szCs w:val="18"/>
              </w:rPr>
              <w:t>(BPC-157)</w:t>
            </w:r>
          </w:p>
        </w:tc>
        <w:tc>
          <w:tcPr>
            <w:tcW w:w="1260" w:type="dxa"/>
            <w:vAlign w:val="center"/>
          </w:tcPr>
          <w:p w14:paraId="503CC581" w14:textId="0FA294B9" w:rsidR="00AE0F86" w:rsidRPr="00AE0F86" w:rsidRDefault="00AE0F86" w:rsidP="19754E9A">
            <w:pPr>
              <w:jc w:val="center"/>
              <w:rPr>
                <w:b/>
                <w:bCs/>
                <w:sz w:val="18"/>
                <w:szCs w:val="18"/>
              </w:rPr>
            </w:pPr>
            <w:r w:rsidRPr="00AE0F86">
              <w:rPr>
                <w:b/>
                <w:bCs/>
                <w:sz w:val="18"/>
                <w:szCs w:val="18"/>
              </w:rPr>
              <w:t>Circle one:</w:t>
            </w:r>
          </w:p>
          <w:p w14:paraId="361E34D6" w14:textId="77777777" w:rsidR="009F5487" w:rsidRDefault="009F5487" w:rsidP="00AE0F86">
            <w:pPr>
              <w:spacing w:after="40"/>
              <w:jc w:val="center"/>
              <w:rPr>
                <w:sz w:val="18"/>
                <w:szCs w:val="18"/>
              </w:rPr>
            </w:pPr>
            <w:r w:rsidRPr="19754E9A">
              <w:rPr>
                <w:sz w:val="18"/>
                <w:szCs w:val="18"/>
              </w:rPr>
              <w:t>0.5mg</w:t>
            </w:r>
          </w:p>
          <w:p w14:paraId="62A0878B" w14:textId="7A82BD0C" w:rsidR="00AE0F86" w:rsidRPr="008E016C" w:rsidRDefault="00AE0F86" w:rsidP="19754E9A">
            <w:pPr>
              <w:jc w:val="center"/>
              <w:rPr>
                <w:sz w:val="18"/>
                <w:szCs w:val="18"/>
              </w:rPr>
            </w:pPr>
            <w:r>
              <w:rPr>
                <w:sz w:val="18"/>
                <w:szCs w:val="18"/>
              </w:rPr>
              <w:t>1mg</w:t>
            </w:r>
          </w:p>
        </w:tc>
        <w:tc>
          <w:tcPr>
            <w:tcW w:w="1440" w:type="dxa"/>
            <w:vAlign w:val="center"/>
          </w:tcPr>
          <w:p w14:paraId="437CBDC2" w14:textId="233C69AA"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23888249" w14:textId="3DD1F6C1" w:rsidR="009F5487" w:rsidRPr="008E016C" w:rsidRDefault="009F5487" w:rsidP="19754E9A">
            <w:pPr>
              <w:jc w:val="center"/>
              <w:rPr>
                <w:sz w:val="18"/>
                <w:szCs w:val="18"/>
              </w:rPr>
            </w:pPr>
            <w:r w:rsidRPr="19754E9A">
              <w:rPr>
                <w:sz w:val="18"/>
                <w:szCs w:val="18"/>
              </w:rPr>
              <w:t>Dissolve _____ tablet(s) under the tongue _____ time(s) daily on an empty stomach</w:t>
            </w:r>
          </w:p>
        </w:tc>
        <w:tc>
          <w:tcPr>
            <w:tcW w:w="1800" w:type="dxa"/>
            <w:vAlign w:val="center"/>
          </w:tcPr>
          <w:p w14:paraId="46FAF6F2" w14:textId="77777777" w:rsidR="009F5487" w:rsidRPr="008E016C" w:rsidRDefault="009F5487" w:rsidP="008E016C">
            <w:pPr>
              <w:jc w:val="center"/>
              <w:rPr>
                <w:sz w:val="18"/>
                <w:szCs w:val="18"/>
              </w:rPr>
            </w:pPr>
          </w:p>
        </w:tc>
        <w:tc>
          <w:tcPr>
            <w:tcW w:w="930" w:type="dxa"/>
          </w:tcPr>
          <w:p w14:paraId="24E0863F" w14:textId="77777777" w:rsidR="009F5487" w:rsidRPr="008E016C" w:rsidRDefault="009F5487" w:rsidP="008E016C">
            <w:pPr>
              <w:ind w:right="656"/>
              <w:jc w:val="center"/>
              <w:rPr>
                <w:sz w:val="18"/>
                <w:szCs w:val="18"/>
              </w:rPr>
            </w:pPr>
          </w:p>
        </w:tc>
      </w:tr>
      <w:tr w:rsidR="009F5487" w:rsidRPr="006E60FE" w14:paraId="3F8A1C80" w14:textId="77777777" w:rsidTr="00F15CC6">
        <w:trPr>
          <w:trHeight w:val="809"/>
        </w:trPr>
        <w:tc>
          <w:tcPr>
            <w:tcW w:w="1920" w:type="dxa"/>
            <w:vAlign w:val="center"/>
          </w:tcPr>
          <w:p w14:paraId="418A4B08" w14:textId="77777777" w:rsidR="009F5487" w:rsidRPr="008E016C" w:rsidRDefault="009F5487" w:rsidP="19754E9A">
            <w:pPr>
              <w:jc w:val="center"/>
              <w:rPr>
                <w:sz w:val="18"/>
                <w:szCs w:val="18"/>
              </w:rPr>
            </w:pPr>
            <w:r w:rsidRPr="19754E9A">
              <w:rPr>
                <w:sz w:val="18"/>
                <w:szCs w:val="18"/>
              </w:rPr>
              <w:t>Phys Pref Repair</w:t>
            </w:r>
          </w:p>
          <w:p w14:paraId="6DF41D19" w14:textId="716D406E" w:rsidR="009F5487" w:rsidRPr="008E016C" w:rsidRDefault="009F5487" w:rsidP="19754E9A">
            <w:pPr>
              <w:jc w:val="center"/>
              <w:rPr>
                <w:sz w:val="18"/>
                <w:szCs w:val="18"/>
              </w:rPr>
            </w:pPr>
            <w:r w:rsidRPr="19754E9A">
              <w:rPr>
                <w:sz w:val="18"/>
                <w:szCs w:val="18"/>
              </w:rPr>
              <w:t>(BPC-157)</w:t>
            </w:r>
          </w:p>
        </w:tc>
        <w:tc>
          <w:tcPr>
            <w:tcW w:w="1260" w:type="dxa"/>
            <w:vAlign w:val="center"/>
          </w:tcPr>
          <w:p w14:paraId="3C8466D1" w14:textId="77777777" w:rsidR="00AE0F86" w:rsidRPr="00AE0F86" w:rsidRDefault="00AE0F86" w:rsidP="00AE0F86">
            <w:pPr>
              <w:jc w:val="center"/>
              <w:rPr>
                <w:b/>
                <w:bCs/>
                <w:sz w:val="18"/>
                <w:szCs w:val="18"/>
              </w:rPr>
            </w:pPr>
            <w:r w:rsidRPr="00AE0F86">
              <w:rPr>
                <w:b/>
                <w:bCs/>
                <w:sz w:val="18"/>
                <w:szCs w:val="18"/>
              </w:rPr>
              <w:t>Circle one:</w:t>
            </w:r>
          </w:p>
          <w:p w14:paraId="3E6922D6" w14:textId="77777777" w:rsidR="00AE0F86" w:rsidRDefault="00AE0F86" w:rsidP="00AE0F86">
            <w:pPr>
              <w:spacing w:after="40"/>
              <w:jc w:val="center"/>
              <w:rPr>
                <w:sz w:val="18"/>
                <w:szCs w:val="18"/>
              </w:rPr>
            </w:pPr>
            <w:r w:rsidRPr="19754E9A">
              <w:rPr>
                <w:sz w:val="18"/>
                <w:szCs w:val="18"/>
              </w:rPr>
              <w:t>0.5mg</w:t>
            </w:r>
          </w:p>
          <w:p w14:paraId="490D4AC2" w14:textId="626A4D72" w:rsidR="009F5487" w:rsidRPr="008E016C" w:rsidRDefault="00AE0F86" w:rsidP="00AE0F86">
            <w:pPr>
              <w:jc w:val="center"/>
              <w:rPr>
                <w:sz w:val="18"/>
                <w:szCs w:val="18"/>
              </w:rPr>
            </w:pPr>
            <w:r>
              <w:rPr>
                <w:sz w:val="18"/>
                <w:szCs w:val="18"/>
              </w:rPr>
              <w:t>1mg</w:t>
            </w:r>
          </w:p>
        </w:tc>
        <w:tc>
          <w:tcPr>
            <w:tcW w:w="1440" w:type="dxa"/>
            <w:vAlign w:val="center"/>
          </w:tcPr>
          <w:p w14:paraId="1DF9C5ED" w14:textId="78D05FCD" w:rsidR="009F5487" w:rsidRPr="008E016C" w:rsidRDefault="009F5487" w:rsidP="19754E9A">
            <w:pPr>
              <w:jc w:val="center"/>
              <w:rPr>
                <w:sz w:val="18"/>
                <w:szCs w:val="18"/>
              </w:rPr>
            </w:pPr>
            <w:r>
              <w:rPr>
                <w:sz w:val="18"/>
                <w:szCs w:val="18"/>
              </w:rPr>
              <w:t>Oral c</w:t>
            </w:r>
            <w:r w:rsidRPr="19754E9A">
              <w:rPr>
                <w:sz w:val="18"/>
                <w:szCs w:val="18"/>
              </w:rPr>
              <w:t>apsule</w:t>
            </w:r>
          </w:p>
        </w:tc>
        <w:tc>
          <w:tcPr>
            <w:tcW w:w="2910" w:type="dxa"/>
            <w:vAlign w:val="center"/>
          </w:tcPr>
          <w:p w14:paraId="122AD996" w14:textId="08A91DF3" w:rsidR="009F5487" w:rsidRPr="008E016C" w:rsidRDefault="009F5487" w:rsidP="19754E9A">
            <w:pPr>
              <w:jc w:val="center"/>
              <w:rPr>
                <w:sz w:val="18"/>
                <w:szCs w:val="18"/>
              </w:rPr>
            </w:pPr>
            <w:r w:rsidRPr="19754E9A">
              <w:rPr>
                <w:sz w:val="18"/>
                <w:szCs w:val="18"/>
              </w:rPr>
              <w:t>Take ________ capsule(s) by mouth ______ daily on an empty stomach</w:t>
            </w:r>
          </w:p>
        </w:tc>
        <w:tc>
          <w:tcPr>
            <w:tcW w:w="1800" w:type="dxa"/>
            <w:vAlign w:val="center"/>
          </w:tcPr>
          <w:p w14:paraId="10EA03B8" w14:textId="77777777" w:rsidR="009F5487" w:rsidRPr="008E016C" w:rsidRDefault="009F5487" w:rsidP="008E016C">
            <w:pPr>
              <w:jc w:val="center"/>
              <w:rPr>
                <w:sz w:val="18"/>
                <w:szCs w:val="18"/>
              </w:rPr>
            </w:pPr>
          </w:p>
        </w:tc>
        <w:tc>
          <w:tcPr>
            <w:tcW w:w="930" w:type="dxa"/>
          </w:tcPr>
          <w:p w14:paraId="7C9D7478" w14:textId="77777777" w:rsidR="009F5487" w:rsidRPr="008E016C" w:rsidRDefault="009F5487" w:rsidP="008E016C">
            <w:pPr>
              <w:ind w:right="656"/>
              <w:jc w:val="center"/>
              <w:rPr>
                <w:sz w:val="18"/>
                <w:szCs w:val="18"/>
              </w:rPr>
            </w:pPr>
          </w:p>
        </w:tc>
      </w:tr>
      <w:tr w:rsidR="009F5487" w:rsidRPr="006E60FE" w14:paraId="5261E8E8" w14:textId="77777777" w:rsidTr="00F15CC6">
        <w:trPr>
          <w:trHeight w:val="620"/>
        </w:trPr>
        <w:tc>
          <w:tcPr>
            <w:tcW w:w="1920" w:type="dxa"/>
            <w:vAlign w:val="center"/>
          </w:tcPr>
          <w:p w14:paraId="0E63A41A" w14:textId="77777777" w:rsidR="009F5487" w:rsidRPr="008E016C" w:rsidRDefault="009F5487" w:rsidP="19754E9A">
            <w:pPr>
              <w:jc w:val="center"/>
              <w:rPr>
                <w:sz w:val="18"/>
                <w:szCs w:val="18"/>
              </w:rPr>
            </w:pPr>
            <w:r w:rsidRPr="19754E9A">
              <w:rPr>
                <w:sz w:val="18"/>
                <w:szCs w:val="18"/>
              </w:rPr>
              <w:t>Phys Pref Function</w:t>
            </w:r>
          </w:p>
          <w:p w14:paraId="73DDCCB9" w14:textId="1F9B33F7" w:rsidR="009F5487" w:rsidRPr="008E016C" w:rsidRDefault="009F5487" w:rsidP="19754E9A">
            <w:pPr>
              <w:jc w:val="center"/>
              <w:rPr>
                <w:sz w:val="18"/>
                <w:szCs w:val="18"/>
              </w:rPr>
            </w:pPr>
            <w:r w:rsidRPr="19754E9A">
              <w:rPr>
                <w:sz w:val="18"/>
                <w:szCs w:val="18"/>
              </w:rPr>
              <w:t>(PT-141)</w:t>
            </w:r>
          </w:p>
        </w:tc>
        <w:tc>
          <w:tcPr>
            <w:tcW w:w="1260" w:type="dxa"/>
            <w:vAlign w:val="center"/>
          </w:tcPr>
          <w:p w14:paraId="4081F8D9" w14:textId="77777777" w:rsidR="00AE0F86" w:rsidRPr="00AE0F86" w:rsidRDefault="00AE0F86" w:rsidP="00AE0F86">
            <w:pPr>
              <w:jc w:val="center"/>
              <w:rPr>
                <w:b/>
                <w:bCs/>
                <w:sz w:val="18"/>
                <w:szCs w:val="18"/>
              </w:rPr>
            </w:pPr>
            <w:r w:rsidRPr="00AE0F86">
              <w:rPr>
                <w:b/>
                <w:bCs/>
                <w:sz w:val="18"/>
                <w:szCs w:val="18"/>
              </w:rPr>
              <w:t>Circle one:</w:t>
            </w:r>
          </w:p>
          <w:p w14:paraId="55346E21" w14:textId="77777777" w:rsidR="00AE0F86" w:rsidRDefault="00AE0F86" w:rsidP="00AE0F86">
            <w:pPr>
              <w:spacing w:after="40"/>
              <w:jc w:val="center"/>
              <w:rPr>
                <w:sz w:val="18"/>
                <w:szCs w:val="18"/>
              </w:rPr>
            </w:pPr>
            <w:r w:rsidRPr="19754E9A">
              <w:rPr>
                <w:sz w:val="18"/>
                <w:szCs w:val="18"/>
              </w:rPr>
              <w:t>0.5mg</w:t>
            </w:r>
          </w:p>
          <w:p w14:paraId="1F03DB8E" w14:textId="5771C4E6" w:rsidR="009F5487" w:rsidRPr="008E016C" w:rsidRDefault="00AE0F86" w:rsidP="00AE0F86">
            <w:pPr>
              <w:jc w:val="center"/>
              <w:rPr>
                <w:sz w:val="18"/>
                <w:szCs w:val="18"/>
              </w:rPr>
            </w:pPr>
            <w:r>
              <w:rPr>
                <w:sz w:val="18"/>
                <w:szCs w:val="18"/>
              </w:rPr>
              <w:t>1mg</w:t>
            </w:r>
          </w:p>
        </w:tc>
        <w:tc>
          <w:tcPr>
            <w:tcW w:w="1440" w:type="dxa"/>
            <w:vAlign w:val="center"/>
          </w:tcPr>
          <w:p w14:paraId="720AA449" w14:textId="6EB799C1"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1D4D6C39" w14:textId="52443FEF" w:rsidR="009F5487" w:rsidRPr="008E016C" w:rsidRDefault="009F5487" w:rsidP="19754E9A">
            <w:pPr>
              <w:jc w:val="center"/>
              <w:rPr>
                <w:sz w:val="18"/>
                <w:szCs w:val="18"/>
              </w:rPr>
            </w:pPr>
            <w:r w:rsidRPr="19754E9A">
              <w:rPr>
                <w:sz w:val="18"/>
                <w:szCs w:val="18"/>
              </w:rPr>
              <w:t>Dissolve _________ tablet(s) under the tongue _________ time(s) daily on an empty stomach</w:t>
            </w:r>
          </w:p>
        </w:tc>
        <w:tc>
          <w:tcPr>
            <w:tcW w:w="1800" w:type="dxa"/>
            <w:vAlign w:val="center"/>
          </w:tcPr>
          <w:p w14:paraId="3E3D892B" w14:textId="77777777" w:rsidR="009F5487" w:rsidRPr="008E016C" w:rsidRDefault="009F5487" w:rsidP="008E016C">
            <w:pPr>
              <w:jc w:val="center"/>
              <w:rPr>
                <w:sz w:val="18"/>
                <w:szCs w:val="18"/>
              </w:rPr>
            </w:pPr>
          </w:p>
        </w:tc>
        <w:tc>
          <w:tcPr>
            <w:tcW w:w="930" w:type="dxa"/>
          </w:tcPr>
          <w:p w14:paraId="59C414E1" w14:textId="77777777" w:rsidR="009F5487" w:rsidRPr="008E016C" w:rsidRDefault="009F5487" w:rsidP="008E016C">
            <w:pPr>
              <w:ind w:right="656"/>
              <w:jc w:val="center"/>
              <w:rPr>
                <w:sz w:val="18"/>
                <w:szCs w:val="18"/>
              </w:rPr>
            </w:pPr>
          </w:p>
        </w:tc>
      </w:tr>
      <w:tr w:rsidR="009F5487" w:rsidRPr="006E60FE" w14:paraId="03DA8E59" w14:textId="77777777" w:rsidTr="54093141">
        <w:trPr>
          <w:trHeight w:val="980"/>
        </w:trPr>
        <w:tc>
          <w:tcPr>
            <w:tcW w:w="1920" w:type="dxa"/>
            <w:vAlign w:val="center"/>
          </w:tcPr>
          <w:p w14:paraId="32EE847D" w14:textId="77777777" w:rsidR="009F5487" w:rsidRPr="008E016C" w:rsidRDefault="009F5487" w:rsidP="19754E9A">
            <w:pPr>
              <w:jc w:val="center"/>
              <w:rPr>
                <w:sz w:val="18"/>
                <w:szCs w:val="18"/>
              </w:rPr>
            </w:pPr>
            <w:r w:rsidRPr="19754E9A">
              <w:rPr>
                <w:sz w:val="18"/>
                <w:szCs w:val="18"/>
              </w:rPr>
              <w:t>Phys Pref Brain</w:t>
            </w:r>
          </w:p>
          <w:p w14:paraId="1FB639DF" w14:textId="035D7459" w:rsidR="009F5487" w:rsidRPr="008E016C" w:rsidRDefault="009F5487" w:rsidP="19754E9A">
            <w:pPr>
              <w:jc w:val="center"/>
              <w:rPr>
                <w:sz w:val="18"/>
                <w:szCs w:val="18"/>
              </w:rPr>
            </w:pPr>
            <w:r w:rsidRPr="19754E9A">
              <w:rPr>
                <w:sz w:val="18"/>
                <w:szCs w:val="18"/>
              </w:rPr>
              <w:t>(Semax)</w:t>
            </w:r>
          </w:p>
        </w:tc>
        <w:tc>
          <w:tcPr>
            <w:tcW w:w="1260" w:type="dxa"/>
            <w:vAlign w:val="center"/>
          </w:tcPr>
          <w:p w14:paraId="2CD6DBCE" w14:textId="009C28A2" w:rsidR="009F5487" w:rsidRPr="008E016C" w:rsidRDefault="009F5487" w:rsidP="19754E9A">
            <w:pPr>
              <w:jc w:val="center"/>
              <w:rPr>
                <w:sz w:val="18"/>
                <w:szCs w:val="18"/>
              </w:rPr>
            </w:pPr>
            <w:r w:rsidRPr="19754E9A">
              <w:rPr>
                <w:sz w:val="18"/>
                <w:szCs w:val="18"/>
              </w:rPr>
              <w:t>0.5mg</w:t>
            </w:r>
          </w:p>
        </w:tc>
        <w:tc>
          <w:tcPr>
            <w:tcW w:w="1440" w:type="dxa"/>
            <w:vAlign w:val="center"/>
          </w:tcPr>
          <w:p w14:paraId="49BB45BA" w14:textId="109F6401"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306ECCE2" w14:textId="2BD5298D" w:rsidR="009F5487" w:rsidRPr="008E016C" w:rsidRDefault="009F5487" w:rsidP="19754E9A">
            <w:pPr>
              <w:jc w:val="center"/>
              <w:rPr>
                <w:sz w:val="18"/>
                <w:szCs w:val="18"/>
              </w:rPr>
            </w:pPr>
            <w:r w:rsidRPr="19754E9A">
              <w:rPr>
                <w:sz w:val="18"/>
                <w:szCs w:val="18"/>
              </w:rPr>
              <w:t>Dissolve 1 tablet under the tongue ______ time(s) daily on an empty stomach</w:t>
            </w:r>
          </w:p>
        </w:tc>
        <w:tc>
          <w:tcPr>
            <w:tcW w:w="1800" w:type="dxa"/>
            <w:vAlign w:val="center"/>
          </w:tcPr>
          <w:p w14:paraId="25B6CB8D" w14:textId="77777777" w:rsidR="009F5487" w:rsidRPr="008E016C" w:rsidRDefault="009F5487" w:rsidP="008E016C">
            <w:pPr>
              <w:jc w:val="center"/>
              <w:rPr>
                <w:sz w:val="18"/>
                <w:szCs w:val="18"/>
              </w:rPr>
            </w:pPr>
          </w:p>
        </w:tc>
        <w:tc>
          <w:tcPr>
            <w:tcW w:w="930" w:type="dxa"/>
          </w:tcPr>
          <w:p w14:paraId="70ABA4B4" w14:textId="77777777" w:rsidR="009F5487" w:rsidRPr="008E016C" w:rsidRDefault="009F5487" w:rsidP="008E016C">
            <w:pPr>
              <w:ind w:right="656"/>
              <w:jc w:val="center"/>
              <w:rPr>
                <w:sz w:val="18"/>
                <w:szCs w:val="18"/>
              </w:rPr>
            </w:pPr>
          </w:p>
        </w:tc>
      </w:tr>
      <w:tr w:rsidR="009F5487" w:rsidRPr="006E60FE" w14:paraId="227EB7EC" w14:textId="77777777" w:rsidTr="00F15CC6">
        <w:trPr>
          <w:trHeight w:val="800"/>
        </w:trPr>
        <w:tc>
          <w:tcPr>
            <w:tcW w:w="1920" w:type="dxa"/>
            <w:vAlign w:val="center"/>
          </w:tcPr>
          <w:p w14:paraId="2221F3FF" w14:textId="5D802EB4" w:rsidR="009F5487" w:rsidRPr="008E016C" w:rsidRDefault="009F5487" w:rsidP="19754E9A">
            <w:pPr>
              <w:jc w:val="center"/>
              <w:rPr>
                <w:sz w:val="18"/>
                <w:szCs w:val="18"/>
              </w:rPr>
            </w:pPr>
            <w:r w:rsidRPr="19754E9A">
              <w:rPr>
                <w:sz w:val="18"/>
                <w:szCs w:val="18"/>
              </w:rPr>
              <w:t>Phys Pref Immune (Thymosin Alpha-1)</w:t>
            </w:r>
          </w:p>
        </w:tc>
        <w:tc>
          <w:tcPr>
            <w:tcW w:w="1260" w:type="dxa"/>
            <w:vAlign w:val="center"/>
          </w:tcPr>
          <w:p w14:paraId="0B9A4B7E" w14:textId="44675555" w:rsidR="009F5487" w:rsidRPr="008E016C" w:rsidRDefault="009F5487" w:rsidP="19754E9A">
            <w:pPr>
              <w:jc w:val="center"/>
              <w:rPr>
                <w:sz w:val="18"/>
                <w:szCs w:val="18"/>
              </w:rPr>
            </w:pPr>
            <w:r w:rsidRPr="19754E9A">
              <w:rPr>
                <w:sz w:val="18"/>
                <w:szCs w:val="18"/>
              </w:rPr>
              <w:t>0.5mg</w:t>
            </w:r>
          </w:p>
        </w:tc>
        <w:tc>
          <w:tcPr>
            <w:tcW w:w="1440" w:type="dxa"/>
            <w:vAlign w:val="center"/>
          </w:tcPr>
          <w:p w14:paraId="394EC9AF" w14:textId="28A08AC5"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1E9C1F29" w14:textId="21B5108E" w:rsidR="009F5487" w:rsidRPr="008E016C" w:rsidRDefault="009F5487" w:rsidP="19754E9A">
            <w:pPr>
              <w:jc w:val="center"/>
              <w:rPr>
                <w:sz w:val="18"/>
                <w:szCs w:val="18"/>
              </w:rPr>
            </w:pPr>
            <w:r w:rsidRPr="19754E9A">
              <w:rPr>
                <w:sz w:val="18"/>
                <w:szCs w:val="18"/>
              </w:rPr>
              <w:t>Dissolve _____ tablet(s) under the tongue _____ time(s) daily on an empty stomach</w:t>
            </w:r>
          </w:p>
        </w:tc>
        <w:tc>
          <w:tcPr>
            <w:tcW w:w="1800" w:type="dxa"/>
            <w:vAlign w:val="center"/>
          </w:tcPr>
          <w:p w14:paraId="6664208A" w14:textId="77777777" w:rsidR="009F5487" w:rsidRPr="008E016C" w:rsidRDefault="009F5487" w:rsidP="008E016C">
            <w:pPr>
              <w:jc w:val="center"/>
              <w:rPr>
                <w:sz w:val="18"/>
                <w:szCs w:val="18"/>
              </w:rPr>
            </w:pPr>
          </w:p>
        </w:tc>
        <w:tc>
          <w:tcPr>
            <w:tcW w:w="930" w:type="dxa"/>
          </w:tcPr>
          <w:p w14:paraId="2A413443" w14:textId="77777777" w:rsidR="009F5487" w:rsidRPr="008E016C" w:rsidRDefault="009F5487" w:rsidP="008E016C">
            <w:pPr>
              <w:ind w:right="656"/>
              <w:jc w:val="center"/>
              <w:rPr>
                <w:sz w:val="18"/>
                <w:szCs w:val="18"/>
              </w:rPr>
            </w:pPr>
          </w:p>
        </w:tc>
      </w:tr>
      <w:tr w:rsidR="009F5487" w:rsidRPr="006E60FE" w14:paraId="1BECAF3A" w14:textId="77777777" w:rsidTr="00F15CC6">
        <w:trPr>
          <w:trHeight w:val="809"/>
        </w:trPr>
        <w:tc>
          <w:tcPr>
            <w:tcW w:w="1920" w:type="dxa"/>
            <w:vAlign w:val="center"/>
          </w:tcPr>
          <w:p w14:paraId="19322D7E" w14:textId="77777777" w:rsidR="009F5487" w:rsidRPr="008E016C" w:rsidRDefault="009F5487" w:rsidP="19754E9A">
            <w:pPr>
              <w:jc w:val="center"/>
              <w:rPr>
                <w:sz w:val="18"/>
                <w:szCs w:val="18"/>
              </w:rPr>
            </w:pPr>
            <w:r w:rsidRPr="19754E9A">
              <w:rPr>
                <w:sz w:val="18"/>
                <w:szCs w:val="18"/>
              </w:rPr>
              <w:t>Phys Pref Rejuvenation</w:t>
            </w:r>
          </w:p>
          <w:p w14:paraId="4BCBECB7" w14:textId="3507EBC7" w:rsidR="009F5487" w:rsidRPr="008E016C" w:rsidRDefault="009F5487" w:rsidP="19754E9A">
            <w:pPr>
              <w:jc w:val="center"/>
              <w:rPr>
                <w:sz w:val="18"/>
                <w:szCs w:val="18"/>
              </w:rPr>
            </w:pPr>
            <w:r w:rsidRPr="19754E9A">
              <w:rPr>
                <w:sz w:val="18"/>
                <w:szCs w:val="18"/>
              </w:rPr>
              <w:t>(Epitalon)</w:t>
            </w:r>
          </w:p>
        </w:tc>
        <w:tc>
          <w:tcPr>
            <w:tcW w:w="1260" w:type="dxa"/>
            <w:vAlign w:val="center"/>
          </w:tcPr>
          <w:p w14:paraId="6945187F" w14:textId="1EA036BC" w:rsidR="009F5487" w:rsidRPr="008E016C" w:rsidRDefault="009F5487" w:rsidP="19754E9A">
            <w:pPr>
              <w:jc w:val="center"/>
              <w:rPr>
                <w:sz w:val="18"/>
                <w:szCs w:val="18"/>
              </w:rPr>
            </w:pPr>
            <w:r w:rsidRPr="19754E9A">
              <w:rPr>
                <w:sz w:val="18"/>
                <w:szCs w:val="18"/>
              </w:rPr>
              <w:t>0.5mg</w:t>
            </w:r>
          </w:p>
        </w:tc>
        <w:tc>
          <w:tcPr>
            <w:tcW w:w="1440" w:type="dxa"/>
            <w:vAlign w:val="center"/>
          </w:tcPr>
          <w:p w14:paraId="1AC9AF2F" w14:textId="29EDCDC6" w:rsidR="009F5487" w:rsidRPr="008E016C" w:rsidRDefault="009F5487" w:rsidP="19754E9A">
            <w:pPr>
              <w:jc w:val="center"/>
              <w:rPr>
                <w:sz w:val="18"/>
                <w:szCs w:val="18"/>
              </w:rPr>
            </w:pPr>
            <w:r w:rsidRPr="19754E9A">
              <w:rPr>
                <w:sz w:val="18"/>
                <w:szCs w:val="18"/>
              </w:rPr>
              <w:t>Sublingual Tablet</w:t>
            </w:r>
          </w:p>
        </w:tc>
        <w:tc>
          <w:tcPr>
            <w:tcW w:w="2910" w:type="dxa"/>
            <w:vAlign w:val="center"/>
          </w:tcPr>
          <w:p w14:paraId="465258E5" w14:textId="34C08766" w:rsidR="009F5487" w:rsidRPr="008E016C" w:rsidRDefault="009F5487" w:rsidP="19754E9A">
            <w:pPr>
              <w:jc w:val="center"/>
              <w:rPr>
                <w:sz w:val="18"/>
                <w:szCs w:val="18"/>
              </w:rPr>
            </w:pPr>
            <w:r w:rsidRPr="19754E9A">
              <w:rPr>
                <w:sz w:val="18"/>
                <w:szCs w:val="18"/>
              </w:rPr>
              <w:t>Dissolve 1 tablet under the tongue once daily on an empty stomach</w:t>
            </w:r>
          </w:p>
        </w:tc>
        <w:tc>
          <w:tcPr>
            <w:tcW w:w="1800" w:type="dxa"/>
            <w:vAlign w:val="center"/>
          </w:tcPr>
          <w:p w14:paraId="60291338" w14:textId="77777777" w:rsidR="009F5487" w:rsidRPr="008E016C" w:rsidRDefault="009F5487" w:rsidP="008E016C">
            <w:pPr>
              <w:jc w:val="center"/>
              <w:rPr>
                <w:sz w:val="18"/>
                <w:szCs w:val="18"/>
              </w:rPr>
            </w:pPr>
          </w:p>
        </w:tc>
        <w:tc>
          <w:tcPr>
            <w:tcW w:w="930" w:type="dxa"/>
          </w:tcPr>
          <w:p w14:paraId="22D336DE" w14:textId="77777777" w:rsidR="009F5487" w:rsidRPr="008E016C" w:rsidRDefault="009F5487" w:rsidP="008E016C">
            <w:pPr>
              <w:ind w:right="656"/>
              <w:jc w:val="center"/>
              <w:rPr>
                <w:sz w:val="18"/>
                <w:szCs w:val="18"/>
              </w:rPr>
            </w:pPr>
          </w:p>
        </w:tc>
      </w:tr>
    </w:tbl>
    <w:p w14:paraId="2D42DB38" w14:textId="77777777" w:rsidR="008E1187" w:rsidRDefault="008E1187" w:rsidP="00E74AD5">
      <w:pPr>
        <w:autoSpaceDE w:val="0"/>
        <w:autoSpaceDN w:val="0"/>
        <w:adjustRightInd w:val="0"/>
        <w:spacing w:after="0" w:line="240" w:lineRule="auto"/>
        <w:ind w:left="-432" w:right="-432"/>
        <w:rPr>
          <w:rFonts w:ascii="Calibri-Bold" w:hAnsi="Calibri-Bold" w:cs="Calibri-Bold"/>
          <w:b/>
          <w:bCs/>
          <w:sz w:val="16"/>
          <w:szCs w:val="16"/>
        </w:rPr>
      </w:pPr>
    </w:p>
    <w:p w14:paraId="372248A3" w14:textId="02AE8B1A" w:rsidR="00BA10DE" w:rsidRPr="00AF6697" w:rsidRDefault="00303066" w:rsidP="00847D45">
      <w:pPr>
        <w:autoSpaceDE w:val="0"/>
        <w:autoSpaceDN w:val="0"/>
        <w:adjustRightInd w:val="0"/>
        <w:spacing w:after="0" w:line="240" w:lineRule="auto"/>
        <w:ind w:left="-432" w:right="-432"/>
        <w:jc w:val="center"/>
        <w:rPr>
          <w:rFonts w:ascii="Calibri-Bold" w:hAnsi="Calibri-Bold" w:cs="Calibri-Bold"/>
          <w:b/>
          <w:bCs/>
          <w:sz w:val="16"/>
          <w:szCs w:val="16"/>
        </w:rPr>
      </w:pPr>
      <w:r w:rsidRPr="00AF6697">
        <w:rPr>
          <w:rFonts w:ascii="Calibri-Bold" w:hAnsi="Calibri-Bold" w:cs="Calibri-Bold"/>
          <w:b/>
          <w:bCs/>
          <w:sz w:val="16"/>
          <w:szCs w:val="16"/>
        </w:rPr>
        <w:t>Pr</w:t>
      </w:r>
      <w:r>
        <w:rPr>
          <w:rFonts w:ascii="Calibri-Bold" w:hAnsi="Calibri-Bold" w:cs="Calibri-Bold"/>
          <w:b/>
          <w:bCs/>
          <w:sz w:val="16"/>
          <w:szCs w:val="16"/>
        </w:rPr>
        <w:t>inted</w:t>
      </w:r>
      <w:r w:rsidR="008E1187">
        <w:rPr>
          <w:rFonts w:ascii="Calibri-Bold" w:hAnsi="Calibri-Bold" w:cs="Calibri-Bold"/>
          <w:b/>
          <w:bCs/>
          <w:sz w:val="16"/>
          <w:szCs w:val="16"/>
        </w:rPr>
        <w:t xml:space="preserve"> </w:t>
      </w:r>
      <w:r>
        <w:rPr>
          <w:rFonts w:ascii="Calibri-Bold" w:hAnsi="Calibri-Bold" w:cs="Calibri-Bold"/>
          <w:b/>
          <w:bCs/>
          <w:sz w:val="16"/>
          <w:szCs w:val="16"/>
        </w:rPr>
        <w:t>_</w:t>
      </w:r>
      <w:r w:rsidR="008E1187">
        <w:rPr>
          <w:rFonts w:ascii="Calibri-Bold" w:hAnsi="Calibri-Bold" w:cs="Calibri-Bold"/>
          <w:b/>
          <w:bCs/>
          <w:sz w:val="16"/>
          <w:szCs w:val="16"/>
        </w:rPr>
        <w:t>_______</w:t>
      </w:r>
      <w:r>
        <w:rPr>
          <w:rFonts w:ascii="Calibri-Bold" w:hAnsi="Calibri-Bold" w:cs="Calibri-Bold"/>
          <w:b/>
          <w:bCs/>
          <w:sz w:val="16"/>
          <w:szCs w:val="16"/>
        </w:rPr>
        <w:t>__</w:t>
      </w:r>
      <w:r w:rsidR="00BA10DE">
        <w:rPr>
          <w:rFonts w:ascii="Calibri-Bold" w:hAnsi="Calibri-Bold" w:cs="Calibri-Bold"/>
          <w:b/>
          <w:bCs/>
          <w:sz w:val="16"/>
          <w:szCs w:val="16"/>
        </w:rPr>
        <w:t>____</w:t>
      </w:r>
      <w:r>
        <w:rPr>
          <w:rFonts w:ascii="Calibri-Bold" w:hAnsi="Calibri-Bold" w:cs="Calibri-Bold"/>
          <w:b/>
          <w:bCs/>
          <w:sz w:val="16"/>
          <w:szCs w:val="16"/>
        </w:rPr>
        <w:t>____</w:t>
      </w:r>
      <w:r w:rsidR="008E1187">
        <w:rPr>
          <w:rFonts w:ascii="Calibri-Bold" w:hAnsi="Calibri-Bold" w:cs="Calibri-Bold"/>
          <w:b/>
          <w:bCs/>
          <w:sz w:val="16"/>
          <w:szCs w:val="16"/>
        </w:rPr>
        <w:t>__</w:t>
      </w:r>
      <w:r>
        <w:rPr>
          <w:rFonts w:ascii="Calibri-Bold" w:hAnsi="Calibri-Bold" w:cs="Calibri-Bold"/>
          <w:b/>
          <w:bCs/>
          <w:sz w:val="16"/>
          <w:szCs w:val="16"/>
        </w:rPr>
        <w:t xml:space="preserve">______   </w:t>
      </w:r>
      <w:r w:rsidR="008E1187" w:rsidRPr="00AF6697">
        <w:rPr>
          <w:rFonts w:ascii="Calibri-Bold" w:hAnsi="Calibri-Bold" w:cs="Calibri-Bold"/>
          <w:b/>
          <w:bCs/>
          <w:sz w:val="16"/>
          <w:szCs w:val="16"/>
        </w:rPr>
        <w:t>Physician Signature</w:t>
      </w:r>
      <w:r w:rsidR="005F0054">
        <w:rPr>
          <w:rFonts w:ascii="Calibri-Bold" w:hAnsi="Calibri-Bold" w:cs="Calibri-Bold"/>
          <w:b/>
          <w:bCs/>
          <w:sz w:val="16"/>
          <w:szCs w:val="16"/>
        </w:rPr>
        <w:t xml:space="preserve">  </w:t>
      </w:r>
      <w:r w:rsidR="008E1187" w:rsidRPr="00AF6697">
        <w:rPr>
          <w:rFonts w:ascii="Calibri-Bold" w:hAnsi="Calibri-Bold" w:cs="Calibri-Bold"/>
          <w:b/>
          <w:bCs/>
          <w:sz w:val="16"/>
          <w:szCs w:val="16"/>
        </w:rPr>
        <w:t>____</w:t>
      </w:r>
      <w:r w:rsidR="005F0054">
        <w:rPr>
          <w:rFonts w:ascii="Calibri-Bold" w:hAnsi="Calibri-Bold" w:cs="Calibri-Bold"/>
          <w:b/>
          <w:bCs/>
          <w:sz w:val="16"/>
          <w:szCs w:val="16"/>
        </w:rPr>
        <w:t>__</w:t>
      </w:r>
      <w:r w:rsidR="008E1187" w:rsidRPr="00AF6697">
        <w:rPr>
          <w:rFonts w:ascii="Calibri-Bold" w:hAnsi="Calibri-Bold" w:cs="Calibri-Bold"/>
          <w:b/>
          <w:bCs/>
          <w:sz w:val="16"/>
          <w:szCs w:val="16"/>
        </w:rPr>
        <w:t>__</w:t>
      </w:r>
      <w:r w:rsidR="005F0054">
        <w:rPr>
          <w:rFonts w:ascii="Calibri-Bold" w:hAnsi="Calibri-Bold" w:cs="Calibri-Bold"/>
          <w:b/>
          <w:bCs/>
          <w:sz w:val="16"/>
          <w:szCs w:val="16"/>
        </w:rPr>
        <w:t>____</w:t>
      </w:r>
      <w:r w:rsidR="008E1187" w:rsidRPr="00AF6697">
        <w:rPr>
          <w:rFonts w:ascii="Calibri-Bold" w:hAnsi="Calibri-Bold" w:cs="Calibri-Bold"/>
          <w:b/>
          <w:bCs/>
          <w:sz w:val="16"/>
          <w:szCs w:val="16"/>
        </w:rPr>
        <w:t>_______</w:t>
      </w:r>
      <w:r w:rsidR="008E1187">
        <w:rPr>
          <w:rFonts w:ascii="Calibri-Bold" w:hAnsi="Calibri-Bold" w:cs="Calibri-Bold"/>
          <w:b/>
          <w:bCs/>
          <w:sz w:val="16"/>
          <w:szCs w:val="16"/>
        </w:rPr>
        <w:t>_</w:t>
      </w:r>
      <w:r w:rsidR="008E1187" w:rsidRPr="00AF6697">
        <w:rPr>
          <w:rFonts w:ascii="Calibri-Bold" w:hAnsi="Calibri-Bold" w:cs="Calibri-Bold"/>
          <w:b/>
          <w:bCs/>
          <w:sz w:val="16"/>
          <w:szCs w:val="16"/>
        </w:rPr>
        <w:t>___</w:t>
      </w:r>
      <w:r w:rsidR="00435031">
        <w:rPr>
          <w:rFonts w:ascii="Calibri-Bold" w:hAnsi="Calibri-Bold" w:cs="Calibri-Bold"/>
          <w:b/>
          <w:bCs/>
          <w:sz w:val="16"/>
          <w:szCs w:val="16"/>
        </w:rPr>
        <w:t>_</w:t>
      </w:r>
      <w:r w:rsidR="008E1187" w:rsidRPr="00AF6697">
        <w:rPr>
          <w:rFonts w:ascii="Calibri-Bold" w:hAnsi="Calibri-Bold" w:cs="Calibri-Bold"/>
          <w:b/>
          <w:bCs/>
          <w:sz w:val="16"/>
          <w:szCs w:val="16"/>
        </w:rPr>
        <w:t xml:space="preserve">_ </w:t>
      </w:r>
      <w:r w:rsidR="008E1187">
        <w:rPr>
          <w:rFonts w:ascii="Calibri-Bold" w:hAnsi="Calibri-Bold" w:cs="Calibri-Bold"/>
          <w:b/>
          <w:bCs/>
          <w:sz w:val="16"/>
          <w:szCs w:val="16"/>
        </w:rPr>
        <w:t xml:space="preserve">  </w:t>
      </w:r>
      <w:r w:rsidRPr="00AF6697">
        <w:rPr>
          <w:rFonts w:ascii="Calibri-Bold" w:hAnsi="Calibri-Bold" w:cs="Calibri-Bold"/>
          <w:b/>
          <w:bCs/>
          <w:sz w:val="16"/>
          <w:szCs w:val="16"/>
        </w:rPr>
        <w:t xml:space="preserve">Date </w:t>
      </w:r>
      <w:r>
        <w:rPr>
          <w:rFonts w:ascii="Calibri-Bold" w:hAnsi="Calibri-Bold" w:cs="Calibri-Bold"/>
          <w:b/>
          <w:bCs/>
          <w:sz w:val="16"/>
          <w:szCs w:val="16"/>
        </w:rPr>
        <w:t xml:space="preserve">Written </w:t>
      </w:r>
      <w:r w:rsidR="00E74AD5">
        <w:rPr>
          <w:rFonts w:ascii="Calibri-Bold" w:hAnsi="Calibri-Bold" w:cs="Calibri-Bold"/>
          <w:b/>
          <w:bCs/>
          <w:sz w:val="16"/>
          <w:szCs w:val="16"/>
        </w:rPr>
        <w:t xml:space="preserve"> </w:t>
      </w:r>
      <w:r w:rsidRPr="00AF6697">
        <w:rPr>
          <w:rFonts w:ascii="Calibri-Bold" w:hAnsi="Calibri-Bold" w:cs="Calibri-Bold"/>
          <w:b/>
          <w:bCs/>
          <w:sz w:val="16"/>
          <w:szCs w:val="16"/>
        </w:rPr>
        <w:t>_______</w:t>
      </w:r>
      <w:r>
        <w:rPr>
          <w:rFonts w:ascii="Calibri-Bold" w:hAnsi="Calibri-Bold" w:cs="Calibri-Bold"/>
          <w:b/>
          <w:bCs/>
          <w:sz w:val="16"/>
          <w:szCs w:val="16"/>
        </w:rPr>
        <w:t>__</w:t>
      </w:r>
      <w:r w:rsidR="008E1187">
        <w:rPr>
          <w:rFonts w:ascii="Calibri-Bold" w:hAnsi="Calibri-Bold" w:cs="Calibri-Bold"/>
          <w:b/>
          <w:bCs/>
          <w:sz w:val="16"/>
          <w:szCs w:val="16"/>
        </w:rPr>
        <w:t>___</w:t>
      </w:r>
      <w:r>
        <w:rPr>
          <w:rFonts w:ascii="Calibri-Bold" w:hAnsi="Calibri-Bold" w:cs="Calibri-Bold"/>
          <w:b/>
          <w:bCs/>
          <w:sz w:val="16"/>
          <w:szCs w:val="16"/>
        </w:rPr>
        <w:t>______</w:t>
      </w:r>
    </w:p>
    <w:p w14:paraId="77D8397C" w14:textId="77777777" w:rsidR="00E74AD5" w:rsidRDefault="00E74AD5" w:rsidP="00E74AD5">
      <w:pPr>
        <w:spacing w:after="0" w:line="240" w:lineRule="auto"/>
        <w:ind w:left="-432" w:right="-432"/>
        <w:jc w:val="center"/>
        <w:rPr>
          <w:rFonts w:ascii="Calibri-Bold" w:hAnsi="Calibri-Bold" w:cs="Calibri-Bold"/>
          <w:b/>
          <w:bCs/>
          <w:sz w:val="16"/>
          <w:szCs w:val="16"/>
        </w:rPr>
      </w:pPr>
    </w:p>
    <w:p w14:paraId="44E8789B" w14:textId="4475D77A" w:rsidR="00303066" w:rsidRDefault="00303066" w:rsidP="00E74AD5">
      <w:pPr>
        <w:spacing w:after="0" w:line="240" w:lineRule="auto"/>
        <w:ind w:left="-432" w:right="-432"/>
        <w:jc w:val="center"/>
        <w:rPr>
          <w:rFonts w:ascii="Calibri-Bold" w:hAnsi="Calibri-Bold" w:cs="Calibri-Bold"/>
          <w:b/>
          <w:bCs/>
          <w:sz w:val="16"/>
          <w:szCs w:val="16"/>
        </w:rPr>
      </w:pPr>
      <w:r w:rsidRPr="00AF6697">
        <w:rPr>
          <w:rFonts w:ascii="Calibri-Bold" w:hAnsi="Calibri-Bold" w:cs="Calibri-Bold"/>
          <w:b/>
          <w:bCs/>
          <w:sz w:val="16"/>
          <w:szCs w:val="16"/>
        </w:rPr>
        <w:t>DEA # ______________</w:t>
      </w:r>
      <w:r w:rsidR="008E1187">
        <w:rPr>
          <w:rFonts w:ascii="Calibri-Bold" w:hAnsi="Calibri-Bold" w:cs="Calibri-Bold"/>
          <w:b/>
          <w:bCs/>
          <w:sz w:val="16"/>
          <w:szCs w:val="16"/>
        </w:rPr>
        <w:t>_________________________</w:t>
      </w:r>
      <w:r w:rsidRPr="00AF6697">
        <w:rPr>
          <w:rFonts w:ascii="Calibri-Bold" w:hAnsi="Calibri-Bold" w:cs="Calibri-Bold"/>
          <w:b/>
          <w:bCs/>
          <w:sz w:val="16"/>
          <w:szCs w:val="16"/>
        </w:rPr>
        <w:t xml:space="preserve">__   </w:t>
      </w:r>
      <w:r w:rsidR="00BA10DE">
        <w:rPr>
          <w:rFonts w:ascii="Calibri-Bold" w:hAnsi="Calibri-Bold" w:cs="Calibri-Bold"/>
          <w:b/>
          <w:bCs/>
          <w:sz w:val="16"/>
          <w:szCs w:val="16"/>
        </w:rPr>
        <w:t xml:space="preserve">                               </w:t>
      </w:r>
      <w:r w:rsidRPr="00AF6697">
        <w:rPr>
          <w:rFonts w:ascii="Calibri-Bold" w:hAnsi="Calibri-Bold" w:cs="Calibri-Bold"/>
          <w:b/>
          <w:bCs/>
          <w:sz w:val="16"/>
          <w:szCs w:val="16"/>
        </w:rPr>
        <w:t xml:space="preserve">NPI # </w:t>
      </w:r>
      <w:r w:rsidR="008E1187" w:rsidRPr="00AF6697">
        <w:rPr>
          <w:rFonts w:ascii="Calibri-Bold" w:hAnsi="Calibri-Bold" w:cs="Calibri-Bold"/>
          <w:b/>
          <w:bCs/>
          <w:sz w:val="16"/>
          <w:szCs w:val="16"/>
        </w:rPr>
        <w:t>______________</w:t>
      </w:r>
      <w:r w:rsidR="008E1187">
        <w:rPr>
          <w:rFonts w:ascii="Calibri-Bold" w:hAnsi="Calibri-Bold" w:cs="Calibri-Bold"/>
          <w:b/>
          <w:bCs/>
          <w:sz w:val="16"/>
          <w:szCs w:val="16"/>
        </w:rPr>
        <w:t>_________________________</w:t>
      </w:r>
      <w:r w:rsidR="008E1187" w:rsidRPr="00AF6697">
        <w:rPr>
          <w:rFonts w:ascii="Calibri-Bold" w:hAnsi="Calibri-Bold" w:cs="Calibri-Bold"/>
          <w:b/>
          <w:bCs/>
          <w:sz w:val="16"/>
          <w:szCs w:val="16"/>
        </w:rPr>
        <w:t>__</w:t>
      </w:r>
    </w:p>
    <w:p w14:paraId="4D84884E" w14:textId="77777777" w:rsidR="00BA10DE" w:rsidRDefault="00BA10DE" w:rsidP="00E74AD5">
      <w:pPr>
        <w:spacing w:after="0" w:line="240" w:lineRule="auto"/>
        <w:ind w:left="-432" w:right="-432"/>
        <w:jc w:val="center"/>
        <w:rPr>
          <w:rFonts w:ascii="Calibri-Bold" w:hAnsi="Calibri-Bold" w:cs="Calibri-Bold"/>
          <w:b/>
          <w:bCs/>
          <w:sz w:val="16"/>
          <w:szCs w:val="16"/>
        </w:rPr>
      </w:pPr>
    </w:p>
    <w:p w14:paraId="2567B092" w14:textId="7DA0F7E9" w:rsidR="00303066" w:rsidRDefault="00303066" w:rsidP="00E74AD5">
      <w:pPr>
        <w:spacing w:after="0" w:line="240" w:lineRule="auto"/>
        <w:ind w:left="-432" w:right="-432"/>
        <w:jc w:val="center"/>
        <w:rPr>
          <w:rFonts w:ascii="Calibri-Bold" w:hAnsi="Calibri-Bold" w:cs="Calibri-Bold"/>
          <w:b/>
          <w:bCs/>
          <w:sz w:val="16"/>
          <w:szCs w:val="16"/>
        </w:rPr>
      </w:pPr>
      <w:r>
        <w:rPr>
          <w:rFonts w:ascii="Calibri-Bold" w:hAnsi="Calibri-Bold" w:cs="Calibri-Bold"/>
          <w:b/>
          <w:bCs/>
          <w:sz w:val="16"/>
          <w:szCs w:val="16"/>
        </w:rPr>
        <w:t>Phone ____________________</w:t>
      </w:r>
      <w:r w:rsidR="008E1187">
        <w:rPr>
          <w:rFonts w:ascii="Calibri-Bold" w:hAnsi="Calibri-Bold" w:cs="Calibri-Bold"/>
          <w:b/>
          <w:bCs/>
          <w:sz w:val="16"/>
          <w:szCs w:val="16"/>
        </w:rPr>
        <w:t>______</w:t>
      </w:r>
      <w:r>
        <w:rPr>
          <w:rFonts w:ascii="Calibri-Bold" w:hAnsi="Calibri-Bold" w:cs="Calibri-Bold"/>
          <w:b/>
          <w:bCs/>
          <w:sz w:val="16"/>
          <w:szCs w:val="16"/>
        </w:rPr>
        <w:t xml:space="preserve">_______         </w:t>
      </w:r>
      <w:r w:rsidR="00BA10DE">
        <w:rPr>
          <w:rFonts w:ascii="Calibri-Bold" w:hAnsi="Calibri-Bold" w:cs="Calibri-Bold"/>
          <w:b/>
          <w:bCs/>
          <w:sz w:val="16"/>
          <w:szCs w:val="16"/>
        </w:rPr>
        <w:t xml:space="preserve">                   </w:t>
      </w:r>
      <w:r>
        <w:rPr>
          <w:rFonts w:ascii="Calibri-Bold" w:hAnsi="Calibri-Bold" w:cs="Calibri-Bold"/>
          <w:b/>
          <w:bCs/>
          <w:sz w:val="16"/>
          <w:szCs w:val="16"/>
        </w:rPr>
        <w:t>Address __________________</w:t>
      </w:r>
      <w:r w:rsidR="008E1187">
        <w:rPr>
          <w:rFonts w:ascii="Calibri-Bold" w:hAnsi="Calibri-Bold" w:cs="Calibri-Bold"/>
          <w:b/>
          <w:bCs/>
          <w:sz w:val="16"/>
          <w:szCs w:val="16"/>
        </w:rPr>
        <w:t>__________________________</w:t>
      </w:r>
      <w:r>
        <w:rPr>
          <w:rFonts w:ascii="Calibri-Bold" w:hAnsi="Calibri-Bold" w:cs="Calibri-Bold"/>
          <w:b/>
          <w:bCs/>
          <w:sz w:val="16"/>
          <w:szCs w:val="16"/>
        </w:rPr>
        <w:t>_____</w:t>
      </w:r>
    </w:p>
    <w:p w14:paraId="5200F09E" w14:textId="77777777" w:rsidR="00BA10DE" w:rsidRPr="006154ED" w:rsidRDefault="00BA10DE" w:rsidP="00E74AD5">
      <w:pPr>
        <w:spacing w:after="0"/>
        <w:jc w:val="center"/>
        <w:rPr>
          <w:rFonts w:ascii="Calibri-Bold" w:hAnsi="Calibri-Bold" w:cs="Calibri-Bold"/>
          <w:b/>
          <w:bCs/>
          <w:sz w:val="16"/>
          <w:szCs w:val="16"/>
        </w:rPr>
      </w:pPr>
    </w:p>
    <w:p w14:paraId="6BCF8454" w14:textId="489913CA" w:rsidR="00303066" w:rsidRPr="000031C5" w:rsidRDefault="00303066" w:rsidP="00F15CC6">
      <w:pPr>
        <w:autoSpaceDE w:val="0"/>
        <w:autoSpaceDN w:val="0"/>
        <w:adjustRightInd w:val="0"/>
        <w:spacing w:after="0" w:line="240" w:lineRule="auto"/>
        <w:jc w:val="center"/>
        <w:rPr>
          <w:rFonts w:ascii="Calibri" w:hAnsi="Calibri" w:cs="Calibri"/>
          <w:sz w:val="14"/>
          <w:szCs w:val="14"/>
        </w:rPr>
      </w:pPr>
      <w:r w:rsidRPr="61DFFCD2">
        <w:rPr>
          <w:rFonts w:ascii="Calibri" w:hAnsi="Calibri" w:cs="Calibri"/>
          <w:sz w:val="14"/>
          <w:szCs w:val="14"/>
        </w:rPr>
        <w:t xml:space="preserve">The contents of this fax message and any attachments are intended solely for the addressee(s) named in this message. This communication is intended to be and to remain confidential. If you are not the intended recipient of this message, or if this message has been addressed to you in error, please immediately alert the sender and then destroy this message and its attachments. Do not deliver, </w:t>
      </w:r>
      <w:proofErr w:type="gramStart"/>
      <w:r w:rsidRPr="61DFFCD2">
        <w:rPr>
          <w:rFonts w:ascii="Calibri" w:hAnsi="Calibri" w:cs="Calibri"/>
          <w:sz w:val="14"/>
          <w:szCs w:val="14"/>
        </w:rPr>
        <w:t>distribute</w:t>
      </w:r>
      <w:proofErr w:type="gramEnd"/>
      <w:r w:rsidRPr="61DFFCD2">
        <w:rPr>
          <w:rFonts w:ascii="Calibri" w:hAnsi="Calibri" w:cs="Calibri"/>
          <w:sz w:val="14"/>
          <w:szCs w:val="14"/>
        </w:rPr>
        <w:t xml:space="preserve"> or copy this message and/or any attachments and if you are not the intended recipient, do not disclose the contents or take any action in reliance upon the information contained in this communication or any attachments.</w:t>
      </w:r>
    </w:p>
    <w:sectPr w:rsidR="00303066" w:rsidRPr="000031C5" w:rsidSect="00A047F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483"/>
    <w:multiLevelType w:val="hybridMultilevel"/>
    <w:tmpl w:val="836A0750"/>
    <w:lvl w:ilvl="0" w:tplc="0430E636">
      <w:start w:val="1"/>
      <w:numFmt w:val="bullet"/>
      <w:lvlText w:val="·"/>
      <w:lvlJc w:val="left"/>
      <w:pPr>
        <w:ind w:left="720" w:hanging="360"/>
      </w:pPr>
      <w:rPr>
        <w:rFonts w:ascii="Symbol" w:hAnsi="Symbol" w:hint="default"/>
      </w:rPr>
    </w:lvl>
    <w:lvl w:ilvl="1" w:tplc="50D6AF92">
      <w:start w:val="1"/>
      <w:numFmt w:val="bullet"/>
      <w:lvlText w:val="o"/>
      <w:lvlJc w:val="left"/>
      <w:pPr>
        <w:ind w:left="1440" w:hanging="360"/>
      </w:pPr>
      <w:rPr>
        <w:rFonts w:ascii="Courier New" w:hAnsi="Courier New" w:hint="default"/>
      </w:rPr>
    </w:lvl>
    <w:lvl w:ilvl="2" w:tplc="1070EA6A">
      <w:start w:val="1"/>
      <w:numFmt w:val="bullet"/>
      <w:lvlText w:val=""/>
      <w:lvlJc w:val="left"/>
      <w:pPr>
        <w:ind w:left="2160" w:hanging="360"/>
      </w:pPr>
      <w:rPr>
        <w:rFonts w:ascii="Wingdings" w:hAnsi="Wingdings" w:hint="default"/>
      </w:rPr>
    </w:lvl>
    <w:lvl w:ilvl="3" w:tplc="9BC45E1E">
      <w:start w:val="1"/>
      <w:numFmt w:val="bullet"/>
      <w:lvlText w:val=""/>
      <w:lvlJc w:val="left"/>
      <w:pPr>
        <w:ind w:left="2880" w:hanging="360"/>
      </w:pPr>
      <w:rPr>
        <w:rFonts w:ascii="Symbol" w:hAnsi="Symbol" w:hint="default"/>
      </w:rPr>
    </w:lvl>
    <w:lvl w:ilvl="4" w:tplc="42123520">
      <w:start w:val="1"/>
      <w:numFmt w:val="bullet"/>
      <w:lvlText w:val="o"/>
      <w:lvlJc w:val="left"/>
      <w:pPr>
        <w:ind w:left="3600" w:hanging="360"/>
      </w:pPr>
      <w:rPr>
        <w:rFonts w:ascii="Courier New" w:hAnsi="Courier New" w:hint="default"/>
      </w:rPr>
    </w:lvl>
    <w:lvl w:ilvl="5" w:tplc="82187298">
      <w:start w:val="1"/>
      <w:numFmt w:val="bullet"/>
      <w:lvlText w:val=""/>
      <w:lvlJc w:val="left"/>
      <w:pPr>
        <w:ind w:left="4320" w:hanging="360"/>
      </w:pPr>
      <w:rPr>
        <w:rFonts w:ascii="Wingdings" w:hAnsi="Wingdings" w:hint="default"/>
      </w:rPr>
    </w:lvl>
    <w:lvl w:ilvl="6" w:tplc="924E5B7A">
      <w:start w:val="1"/>
      <w:numFmt w:val="bullet"/>
      <w:lvlText w:val=""/>
      <w:lvlJc w:val="left"/>
      <w:pPr>
        <w:ind w:left="5040" w:hanging="360"/>
      </w:pPr>
      <w:rPr>
        <w:rFonts w:ascii="Symbol" w:hAnsi="Symbol" w:hint="default"/>
      </w:rPr>
    </w:lvl>
    <w:lvl w:ilvl="7" w:tplc="AC64EC20">
      <w:start w:val="1"/>
      <w:numFmt w:val="bullet"/>
      <w:lvlText w:val="o"/>
      <w:lvlJc w:val="left"/>
      <w:pPr>
        <w:ind w:left="5760" w:hanging="360"/>
      </w:pPr>
      <w:rPr>
        <w:rFonts w:ascii="Courier New" w:hAnsi="Courier New" w:hint="default"/>
      </w:rPr>
    </w:lvl>
    <w:lvl w:ilvl="8" w:tplc="445278F0">
      <w:start w:val="1"/>
      <w:numFmt w:val="bullet"/>
      <w:lvlText w:val=""/>
      <w:lvlJc w:val="left"/>
      <w:pPr>
        <w:ind w:left="6480" w:hanging="360"/>
      </w:pPr>
      <w:rPr>
        <w:rFonts w:ascii="Wingdings" w:hAnsi="Wingdings" w:hint="default"/>
      </w:rPr>
    </w:lvl>
  </w:abstractNum>
  <w:abstractNum w:abstractNumId="1" w15:restartNumberingAfterBreak="0">
    <w:nsid w:val="05CA3F60"/>
    <w:multiLevelType w:val="hybridMultilevel"/>
    <w:tmpl w:val="0DB6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F29A2"/>
    <w:multiLevelType w:val="hybridMultilevel"/>
    <w:tmpl w:val="D0FE4CC6"/>
    <w:lvl w:ilvl="0" w:tplc="10E6A4A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214228">
    <w:abstractNumId w:val="0"/>
  </w:num>
  <w:num w:numId="2" w16cid:durableId="581566517">
    <w:abstractNumId w:val="1"/>
  </w:num>
  <w:num w:numId="3" w16cid:durableId="151638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066"/>
    <w:rsid w:val="000645C7"/>
    <w:rsid w:val="000D518F"/>
    <w:rsid w:val="001B1BCF"/>
    <w:rsid w:val="00303066"/>
    <w:rsid w:val="00435031"/>
    <w:rsid w:val="00535B67"/>
    <w:rsid w:val="005A1FF8"/>
    <w:rsid w:val="005F0054"/>
    <w:rsid w:val="00603396"/>
    <w:rsid w:val="007C55EA"/>
    <w:rsid w:val="007F5B70"/>
    <w:rsid w:val="00847D45"/>
    <w:rsid w:val="008E016C"/>
    <w:rsid w:val="008E1187"/>
    <w:rsid w:val="008F1EF0"/>
    <w:rsid w:val="009F5487"/>
    <w:rsid w:val="00AE0F86"/>
    <w:rsid w:val="00B250C8"/>
    <w:rsid w:val="00BA10DE"/>
    <w:rsid w:val="00BB0A1B"/>
    <w:rsid w:val="00C075CE"/>
    <w:rsid w:val="00CB267E"/>
    <w:rsid w:val="00E51AC7"/>
    <w:rsid w:val="00E74AD5"/>
    <w:rsid w:val="00F15CC6"/>
    <w:rsid w:val="00FA75B4"/>
    <w:rsid w:val="07F283C0"/>
    <w:rsid w:val="0B35485D"/>
    <w:rsid w:val="1698E35F"/>
    <w:rsid w:val="16C6EB13"/>
    <w:rsid w:val="16E963DA"/>
    <w:rsid w:val="176CD5CA"/>
    <w:rsid w:val="189F27E8"/>
    <w:rsid w:val="19754E9A"/>
    <w:rsid w:val="19A4AF09"/>
    <w:rsid w:val="1C5D9D2F"/>
    <w:rsid w:val="1DD21194"/>
    <w:rsid w:val="2533F73A"/>
    <w:rsid w:val="254520E5"/>
    <w:rsid w:val="2640E28A"/>
    <w:rsid w:val="265E05FB"/>
    <w:rsid w:val="26766A8A"/>
    <w:rsid w:val="26F985DB"/>
    <w:rsid w:val="2ADFDE1E"/>
    <w:rsid w:val="2C7BAE7F"/>
    <w:rsid w:val="2DF1239A"/>
    <w:rsid w:val="32EAF003"/>
    <w:rsid w:val="34A20D96"/>
    <w:rsid w:val="360D1F73"/>
    <w:rsid w:val="362290C5"/>
    <w:rsid w:val="3644655C"/>
    <w:rsid w:val="3ADCD98B"/>
    <w:rsid w:val="3BDC3131"/>
    <w:rsid w:val="3FB04AAE"/>
    <w:rsid w:val="423A53E4"/>
    <w:rsid w:val="45C19FB7"/>
    <w:rsid w:val="46047A22"/>
    <w:rsid w:val="4A8E206E"/>
    <w:rsid w:val="4A9FA299"/>
    <w:rsid w:val="4D8F2A06"/>
    <w:rsid w:val="4E4E801E"/>
    <w:rsid w:val="4F636C7C"/>
    <w:rsid w:val="54093141"/>
    <w:rsid w:val="557E3EF2"/>
    <w:rsid w:val="58B5DFB4"/>
    <w:rsid w:val="58D28CB0"/>
    <w:rsid w:val="5AFFC9D7"/>
    <w:rsid w:val="5EBA7EC0"/>
    <w:rsid w:val="61DFFCD2"/>
    <w:rsid w:val="624634E6"/>
    <w:rsid w:val="672E5BE2"/>
    <w:rsid w:val="6860EEA6"/>
    <w:rsid w:val="6A87BAF5"/>
    <w:rsid w:val="6BA2F2F6"/>
    <w:rsid w:val="6D8EFCE6"/>
    <w:rsid w:val="77C17152"/>
    <w:rsid w:val="77D96890"/>
    <w:rsid w:val="78D65A72"/>
    <w:rsid w:val="79A634CA"/>
    <w:rsid w:val="7DE82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202C"/>
  <w15:docId w15:val="{4BC1413D-565A-481F-A110-3CB208AB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efaultParagraphFont"/>
    <w:rsid w:val="00303066"/>
  </w:style>
  <w:style w:type="character" w:customStyle="1" w:styleId="lrzxr">
    <w:name w:val="lrzxr"/>
    <w:basedOn w:val="DefaultParagraphFont"/>
    <w:rsid w:val="00303066"/>
  </w:style>
  <w:style w:type="paragraph" w:styleId="ListParagraph">
    <w:name w:val="List Paragraph"/>
    <w:basedOn w:val="Normal"/>
    <w:uiPriority w:val="34"/>
    <w:qFormat/>
    <w:rsid w:val="00303066"/>
    <w:pPr>
      <w:ind w:left="720"/>
      <w:contextualSpacing/>
    </w:pPr>
  </w:style>
  <w:style w:type="paragraph" w:styleId="NormalWeb">
    <w:name w:val="Normal (Web)"/>
    <w:basedOn w:val="Normal"/>
    <w:uiPriority w:val="99"/>
    <w:unhideWhenUsed/>
    <w:rsid w:val="008E1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0549">
      <w:bodyDiv w:val="1"/>
      <w:marLeft w:val="0"/>
      <w:marRight w:val="0"/>
      <w:marTop w:val="0"/>
      <w:marBottom w:val="0"/>
      <w:divBdr>
        <w:top w:val="none" w:sz="0" w:space="0" w:color="auto"/>
        <w:left w:val="none" w:sz="0" w:space="0" w:color="auto"/>
        <w:bottom w:val="none" w:sz="0" w:space="0" w:color="auto"/>
        <w:right w:val="none" w:sz="0" w:space="0" w:color="auto"/>
      </w:divBdr>
      <w:divsChild>
        <w:div w:id="51342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51898">
              <w:marLeft w:val="0"/>
              <w:marRight w:val="0"/>
              <w:marTop w:val="0"/>
              <w:marBottom w:val="0"/>
              <w:divBdr>
                <w:top w:val="none" w:sz="0" w:space="0" w:color="auto"/>
                <w:left w:val="none" w:sz="0" w:space="0" w:color="auto"/>
                <w:bottom w:val="none" w:sz="0" w:space="0" w:color="auto"/>
                <w:right w:val="none" w:sz="0" w:space="0" w:color="auto"/>
              </w:divBdr>
              <w:divsChild>
                <w:div w:id="1263100347">
                  <w:marLeft w:val="0"/>
                  <w:marRight w:val="0"/>
                  <w:marTop w:val="0"/>
                  <w:marBottom w:val="0"/>
                  <w:divBdr>
                    <w:top w:val="none" w:sz="0" w:space="0" w:color="auto"/>
                    <w:left w:val="none" w:sz="0" w:space="0" w:color="auto"/>
                    <w:bottom w:val="none" w:sz="0" w:space="0" w:color="auto"/>
                    <w:right w:val="none" w:sz="0" w:space="0" w:color="auto"/>
                  </w:divBdr>
                  <w:divsChild>
                    <w:div w:id="1657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bryanag</dc:creator>
  <cp:lastModifiedBy>Jennifer Johnson</cp:lastModifiedBy>
  <cp:revision>2</cp:revision>
  <cp:lastPrinted>2020-04-02T20:03:00Z</cp:lastPrinted>
  <dcterms:created xsi:type="dcterms:W3CDTF">2023-08-25T18:29:00Z</dcterms:created>
  <dcterms:modified xsi:type="dcterms:W3CDTF">2023-08-25T18:29:00Z</dcterms:modified>
</cp:coreProperties>
</file>